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D4" w:rsidRPr="00FD46C4" w:rsidRDefault="009A3FD4">
      <w:pPr>
        <w:rPr>
          <w:lang w:val="sr-Cyrl-RS"/>
        </w:rPr>
      </w:pPr>
    </w:p>
    <w:p w:rsidR="00C84941" w:rsidRDefault="00C84941"/>
    <w:p w:rsidR="00C84941" w:rsidRDefault="00C84941"/>
    <w:p w:rsidR="00C84941" w:rsidRDefault="00C84941"/>
    <w:p w:rsidR="00C84941" w:rsidRPr="00D24816" w:rsidRDefault="00C84941" w:rsidP="00C84941">
      <w:pPr>
        <w:jc w:val="center"/>
        <w:rPr>
          <w:b/>
          <w:sz w:val="24"/>
          <w:szCs w:val="24"/>
        </w:rPr>
      </w:pPr>
      <w:r w:rsidRPr="00D24816">
        <w:rPr>
          <w:b/>
          <w:noProof/>
          <w:sz w:val="24"/>
          <w:szCs w:val="24"/>
        </w:rPr>
        <w:drawing>
          <wp:inline distT="0" distB="0" distL="0" distR="0">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C84941" w:rsidRPr="00D24816" w:rsidRDefault="00C84941" w:rsidP="00C84941">
      <w:pPr>
        <w:jc w:val="center"/>
        <w:rPr>
          <w:sz w:val="24"/>
          <w:szCs w:val="24"/>
        </w:rPr>
      </w:pPr>
    </w:p>
    <w:p w:rsidR="00C84941" w:rsidRPr="00D24816" w:rsidRDefault="00C84941" w:rsidP="00C84941">
      <w:pPr>
        <w:pStyle w:val="Title"/>
        <w:rPr>
          <w:szCs w:val="24"/>
        </w:rPr>
      </w:pPr>
    </w:p>
    <w:p w:rsidR="00C84941" w:rsidRPr="00D24816" w:rsidRDefault="00C84941" w:rsidP="00C84941">
      <w:pPr>
        <w:jc w:val="center"/>
        <w:rPr>
          <w:b/>
          <w:sz w:val="24"/>
          <w:szCs w:val="24"/>
          <w:lang w:val="sr-Cyrl-CS"/>
        </w:rPr>
      </w:pPr>
      <w:r w:rsidRPr="00D24816">
        <w:rPr>
          <w:b/>
          <w:sz w:val="24"/>
          <w:szCs w:val="24"/>
          <w:lang w:val="sr-Cyrl-CS"/>
        </w:rPr>
        <w:t>РЕПУБЛИКА СРБИЈА</w:t>
      </w:r>
    </w:p>
    <w:p w:rsidR="00C84941" w:rsidRPr="00D24816" w:rsidRDefault="00C84941" w:rsidP="00C84941">
      <w:pPr>
        <w:jc w:val="center"/>
        <w:rPr>
          <w:b/>
          <w:sz w:val="24"/>
          <w:szCs w:val="24"/>
          <w:lang w:val="sr-Cyrl-CS"/>
        </w:rPr>
      </w:pP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rsidR="00C84941" w:rsidRPr="00D24816" w:rsidRDefault="00C84941" w:rsidP="00C84941">
      <w:pPr>
        <w:jc w:val="center"/>
        <w:rPr>
          <w:b/>
          <w:sz w:val="24"/>
          <w:szCs w:val="24"/>
          <w:lang w:val="sr-Cyrl-CS"/>
        </w:rPr>
      </w:pPr>
    </w:p>
    <w:p w:rsidR="00C84941" w:rsidRPr="00D24816" w:rsidRDefault="00C84941" w:rsidP="008905AE">
      <w:pPr>
        <w:rPr>
          <w:sz w:val="24"/>
          <w:szCs w:val="24"/>
        </w:rPr>
      </w:pPr>
    </w:p>
    <w:p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rsidR="00C84941" w:rsidRPr="00D24816" w:rsidRDefault="0018290B" w:rsidP="00C84941">
      <w:pPr>
        <w:jc w:val="center"/>
        <w:rPr>
          <w:b/>
          <w:sz w:val="24"/>
          <w:szCs w:val="24"/>
        </w:rPr>
      </w:pPr>
      <w:r>
        <w:rPr>
          <w:b/>
          <w:sz w:val="24"/>
          <w:szCs w:val="24"/>
          <w:lang w:val="ru-RU"/>
        </w:rPr>
        <w:t>У ОТВОРЕНОМ ПОСТУПКУ ЈАВНЕ НАБАВКЕ</w:t>
      </w:r>
    </w:p>
    <w:p w:rsidR="00C84941" w:rsidRPr="00D24816" w:rsidRDefault="00C84941" w:rsidP="008905AE">
      <w:pPr>
        <w:rPr>
          <w:b/>
          <w:sz w:val="24"/>
          <w:szCs w:val="24"/>
        </w:rPr>
      </w:pPr>
    </w:p>
    <w:p w:rsidR="00C84941" w:rsidRDefault="00C84941" w:rsidP="00C84941">
      <w:pPr>
        <w:jc w:val="center"/>
        <w:rPr>
          <w:b/>
          <w:sz w:val="32"/>
          <w:szCs w:val="32"/>
          <w:lang w:val="sr-Cyrl-CS" w:eastAsia="sr-Latn-RS"/>
        </w:rPr>
      </w:pPr>
      <w:r>
        <w:rPr>
          <w:b/>
          <w:sz w:val="32"/>
          <w:szCs w:val="32"/>
          <w:lang w:val="sr-Cyrl-CS" w:eastAsia="sr-Latn-RS"/>
        </w:rPr>
        <w:t>Сервисирање</w:t>
      </w:r>
      <w:r w:rsidR="0018290B">
        <w:rPr>
          <w:b/>
          <w:sz w:val="32"/>
          <w:szCs w:val="32"/>
          <w:lang w:val="sr-Cyrl-CS" w:eastAsia="sr-Latn-RS"/>
        </w:rPr>
        <w:t xml:space="preserve"> службених </w:t>
      </w:r>
      <w:r>
        <w:rPr>
          <w:b/>
          <w:sz w:val="32"/>
          <w:szCs w:val="32"/>
          <w:lang w:val="sr-Cyrl-CS" w:eastAsia="sr-Latn-RS"/>
        </w:rPr>
        <w:t>возила</w:t>
      </w:r>
    </w:p>
    <w:p w:rsidR="00C84941" w:rsidRDefault="00C84941" w:rsidP="008905AE">
      <w:pPr>
        <w:jc w:val="center"/>
        <w:rPr>
          <w:b/>
          <w:sz w:val="32"/>
          <w:szCs w:val="32"/>
          <w:lang w:val="sr-Cyrl-CS" w:eastAsia="sr-Latn-RS"/>
        </w:rPr>
      </w:pPr>
      <w:r>
        <w:rPr>
          <w:b/>
          <w:sz w:val="32"/>
          <w:szCs w:val="32"/>
          <w:lang w:val="sr-Cyrl-CS" w:eastAsia="sr-Latn-RS"/>
        </w:rPr>
        <w:t>(по партијама)</w:t>
      </w:r>
    </w:p>
    <w:p w:rsidR="008905AE" w:rsidRDefault="008905AE" w:rsidP="008905AE">
      <w:pPr>
        <w:jc w:val="center"/>
        <w:rPr>
          <w:b/>
          <w:sz w:val="32"/>
          <w:szCs w:val="32"/>
          <w:lang w:val="sr-Cyrl-CS" w:eastAsia="sr-Latn-RS"/>
        </w:rPr>
      </w:pPr>
    </w:p>
    <w:p w:rsidR="00686090" w:rsidRDefault="00686090" w:rsidP="008905AE">
      <w:pPr>
        <w:jc w:val="center"/>
        <w:rPr>
          <w:b/>
          <w:sz w:val="32"/>
          <w:szCs w:val="32"/>
          <w:lang w:val="sr-Cyrl-CS" w:eastAsia="sr-Latn-RS"/>
        </w:rPr>
      </w:pPr>
    </w:p>
    <w:p w:rsidR="00686090" w:rsidRPr="008905AE" w:rsidRDefault="00686090" w:rsidP="008905AE">
      <w:pPr>
        <w:jc w:val="center"/>
        <w:rPr>
          <w:b/>
          <w:sz w:val="32"/>
          <w:szCs w:val="32"/>
          <w:lang w:val="sr-Cyrl-CS" w:eastAsia="sr-Latn-RS"/>
        </w:rPr>
      </w:pPr>
    </w:p>
    <w:p w:rsidR="00C84941" w:rsidRDefault="00C84941" w:rsidP="00C84941">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18290B">
        <w:rPr>
          <w:rFonts w:ascii="Times New Roman" w:hAnsi="Times New Roman"/>
          <w:b/>
          <w:szCs w:val="24"/>
          <w:lang w:val="ru-RU"/>
        </w:rPr>
        <w:t>рој јавне набавке ЈН О</w:t>
      </w:r>
      <w:r w:rsidRPr="00D24816">
        <w:rPr>
          <w:rFonts w:ascii="Times New Roman" w:hAnsi="Times New Roman"/>
          <w:b/>
          <w:szCs w:val="24"/>
          <w:lang w:val="sr-Cyrl-RS"/>
        </w:rPr>
        <w:t xml:space="preserve"> </w:t>
      </w:r>
      <w:r w:rsidR="00D822DE">
        <w:rPr>
          <w:rFonts w:ascii="Times New Roman" w:hAnsi="Times New Roman"/>
          <w:b/>
          <w:szCs w:val="24"/>
          <w:lang w:val="sr-Cyrl-RS"/>
        </w:rPr>
        <w:t>48</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sidR="005E7AD3">
        <w:rPr>
          <w:rFonts w:ascii="Times New Roman" w:hAnsi="Times New Roman"/>
          <w:b/>
          <w:szCs w:val="24"/>
          <w:lang w:val="sr-Cyrl-RS"/>
        </w:rPr>
        <w:t>8</w:t>
      </w:r>
    </w:p>
    <w:p w:rsidR="008905AE" w:rsidRDefault="008905AE" w:rsidP="008905AE">
      <w:pPr>
        <w:rPr>
          <w:lang w:val="sr-Cyrl-RS" w:eastAsia="x-none"/>
        </w:rPr>
      </w:pPr>
    </w:p>
    <w:p w:rsidR="006C00F8" w:rsidRDefault="006C00F8" w:rsidP="00031C12">
      <w:pPr>
        <w:suppressAutoHyphens/>
        <w:autoSpaceDE w:val="0"/>
        <w:autoSpaceDN w:val="0"/>
        <w:adjustRightInd w:val="0"/>
        <w:jc w:val="both"/>
        <w:rPr>
          <w:b/>
          <w:color w:val="FF0000"/>
          <w:sz w:val="24"/>
          <w:szCs w:val="24"/>
          <w:u w:val="single"/>
          <w:lang w:val="sr-Cyrl-RS" w:eastAsia="ar-SA" w:bidi="he-IL"/>
        </w:rPr>
      </w:pPr>
    </w:p>
    <w:p w:rsidR="008905AE" w:rsidRPr="008905AE" w:rsidRDefault="008905AE" w:rsidP="008905AE">
      <w:pPr>
        <w:rPr>
          <w:lang w:val="sr-Cyrl-RS" w:eastAsia="x-none"/>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rsidR="00C84941" w:rsidRPr="00D24816" w:rsidRDefault="00C84941" w:rsidP="00C84941">
      <w:pPr>
        <w:rPr>
          <w:sz w:val="24"/>
          <w:szCs w:val="24"/>
          <w:lang w:val="sr-Cyrl-CS"/>
        </w:rPr>
      </w:pPr>
    </w:p>
    <w:p w:rsidR="00C84941" w:rsidRPr="00D24816" w:rsidRDefault="00C84941" w:rsidP="00C84941">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sidR="00D822DE">
        <w:rPr>
          <w:b/>
          <w:sz w:val="24"/>
          <w:szCs w:val="24"/>
          <w:lang w:val="sr-Cyrl-RS"/>
        </w:rPr>
        <w:t>212/2018</w:t>
      </w:r>
      <w:r w:rsidRPr="00E77777">
        <w:rPr>
          <w:b/>
          <w:sz w:val="24"/>
          <w:szCs w:val="24"/>
          <w:lang w:val="sr-Cyrl-RS"/>
        </w:rPr>
        <w:t>-02</w:t>
      </w:r>
      <w:r w:rsidR="0018290B">
        <w:rPr>
          <w:b/>
          <w:sz w:val="24"/>
          <w:szCs w:val="24"/>
          <w:lang w:val="sr-Cyrl-RS"/>
        </w:rPr>
        <w:t>/3</w:t>
      </w:r>
    </w:p>
    <w:p w:rsidR="00C84941" w:rsidRPr="00D24816" w:rsidRDefault="00C84941" w:rsidP="00C84941">
      <w:pPr>
        <w:rPr>
          <w:sz w:val="24"/>
          <w:szCs w:val="24"/>
          <w:lang w:val="ru-RU"/>
        </w:rPr>
      </w:pPr>
    </w:p>
    <w:p w:rsidR="00C84941" w:rsidRPr="00D24816" w:rsidRDefault="00C84941" w:rsidP="00C84941">
      <w:pPr>
        <w:jc w:val="center"/>
        <w:rPr>
          <w:sz w:val="24"/>
          <w:szCs w:val="24"/>
          <w:lang w:val="sr-Cyrl-RS"/>
        </w:rPr>
      </w:pPr>
      <w:r w:rsidRPr="00D24816">
        <w:rPr>
          <w:sz w:val="24"/>
          <w:szCs w:val="24"/>
          <w:lang w:val="ru-RU"/>
        </w:rPr>
        <w:t xml:space="preserve">                                                                              </w:t>
      </w:r>
    </w:p>
    <w:p w:rsidR="00C84941" w:rsidRPr="00D24816" w:rsidRDefault="00C84941" w:rsidP="00C84941">
      <w:pPr>
        <w:rPr>
          <w:sz w:val="24"/>
          <w:szCs w:val="24"/>
          <w:lang w:val="ru-RU"/>
        </w:rPr>
      </w:pPr>
    </w:p>
    <w:p w:rsidR="00C84941" w:rsidRDefault="00C84941" w:rsidP="00C84941">
      <w:pPr>
        <w:rPr>
          <w:sz w:val="24"/>
          <w:szCs w:val="24"/>
        </w:rPr>
      </w:pPr>
    </w:p>
    <w:p w:rsidR="00C84941" w:rsidRPr="00A643D9" w:rsidRDefault="00C84941" w:rsidP="00C84941">
      <w:pPr>
        <w:rPr>
          <w:sz w:val="24"/>
          <w:szCs w:val="24"/>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D822DE">
        <w:t>8</w:t>
      </w:r>
      <w:r w:rsidRPr="00D24816">
        <w:rPr>
          <w:lang w:val="ru-RU"/>
        </w:rPr>
        <w:t>.</w:t>
      </w:r>
      <w:r>
        <w:t xml:space="preserve"> </w:t>
      </w:r>
      <w:r w:rsidRPr="00D24816">
        <w:rPr>
          <w:lang w:val="ru-RU"/>
        </w:rPr>
        <w:t>године</w:t>
      </w:r>
    </w:p>
    <w:p w:rsidR="00C84941" w:rsidRDefault="00C84941" w:rsidP="00C84941"/>
    <w:p w:rsidR="00C84941" w:rsidRDefault="00C84941" w:rsidP="00C84941"/>
    <w:p w:rsidR="009A3FD4" w:rsidRPr="009A3FD4" w:rsidRDefault="009A3FD4" w:rsidP="009A3FD4"/>
    <w:p w:rsidR="009A3FD4" w:rsidRPr="009A3FD4" w:rsidRDefault="009A3FD4" w:rsidP="009A3FD4"/>
    <w:p w:rsidR="009A3FD4" w:rsidRDefault="009A3FD4" w:rsidP="009A3FD4"/>
    <w:p w:rsidR="0018290B" w:rsidRDefault="0018290B" w:rsidP="009A3FD4"/>
    <w:p w:rsidR="0018290B" w:rsidRDefault="0018290B" w:rsidP="009A3FD4"/>
    <w:p w:rsidR="0018290B" w:rsidRDefault="0018290B" w:rsidP="009A3FD4"/>
    <w:p w:rsidR="0018290B" w:rsidRPr="009A3FD4" w:rsidRDefault="0018290B" w:rsidP="009A3FD4"/>
    <w:p w:rsidR="009A3FD4" w:rsidRPr="009A3FD4" w:rsidRDefault="009A3FD4" w:rsidP="009A3FD4"/>
    <w:p w:rsidR="009A3FD4" w:rsidRDefault="009A3FD4" w:rsidP="009A3FD4"/>
    <w:p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B86FD5">
        <w:rPr>
          <w:rFonts w:eastAsia="TimesNewRomanPSMT"/>
          <w:color w:val="000000"/>
          <w:sz w:val="24"/>
          <w:szCs w:val="24"/>
        </w:rPr>
        <w:lastRenderedPageBreak/>
        <w:t>На основу члана 3</w:t>
      </w:r>
      <w:r w:rsidRPr="00B86FD5">
        <w:rPr>
          <w:rFonts w:eastAsia="TimesNewRomanPSMT"/>
          <w:color w:val="000000"/>
          <w:sz w:val="24"/>
          <w:szCs w:val="24"/>
          <w:lang w:val="uz-Cyrl-UZ"/>
        </w:rPr>
        <w:t>2</w:t>
      </w:r>
      <w:r w:rsidRPr="00B86FD5">
        <w:rPr>
          <w:rFonts w:eastAsia="TimesNewRomanPSMT"/>
          <w:color w:val="000000"/>
          <w:sz w:val="24"/>
          <w:szCs w:val="24"/>
        </w:rPr>
        <w:t xml:space="preserve">. Закона о јавним набавкама („Сл. </w:t>
      </w:r>
      <w:r w:rsidRPr="00B86FD5">
        <w:rPr>
          <w:rFonts w:eastAsia="TimesNewRomanPSMT"/>
          <w:color w:val="000000"/>
          <w:sz w:val="24"/>
          <w:szCs w:val="24"/>
          <w:lang w:val="uz-Cyrl-UZ"/>
        </w:rPr>
        <w:t>г</w:t>
      </w:r>
      <w:r w:rsidRPr="00B86FD5">
        <w:rPr>
          <w:rFonts w:eastAsia="TimesNewRomanPSMT"/>
          <w:color w:val="000000"/>
          <w:sz w:val="24"/>
          <w:szCs w:val="24"/>
        </w:rPr>
        <w:t xml:space="preserve">ласник РС” бр. </w:t>
      </w:r>
      <w:r w:rsidRPr="00B86FD5">
        <w:rPr>
          <w:spacing w:val="-4"/>
          <w:sz w:val="24"/>
          <w:szCs w:val="24"/>
          <w:lang w:val="sr-Cyrl-RS"/>
        </w:rPr>
        <w:t xml:space="preserve">124/12, 14/15 и 68/15 </w:t>
      </w:r>
      <w:r w:rsidRPr="00B86FD5">
        <w:rPr>
          <w:rFonts w:eastAsia="TimesNewRomanPSMT"/>
          <w:color w:val="000000"/>
          <w:sz w:val="24"/>
          <w:szCs w:val="24"/>
          <w:lang w:val="uz-Cyrl-UZ"/>
        </w:rPr>
        <w:t>- у даљем тексту: ЗЈН) и</w:t>
      </w:r>
      <w:r w:rsidR="00486955">
        <w:rPr>
          <w:rFonts w:eastAsia="TimesNewRomanPSMT"/>
          <w:color w:val="000000"/>
          <w:sz w:val="24"/>
          <w:szCs w:val="24"/>
        </w:rPr>
        <w:t xml:space="preserve"> члана 6</w:t>
      </w:r>
      <w:r w:rsidRPr="00B86FD5">
        <w:rPr>
          <w:rFonts w:eastAsia="TimesNewRomanPSMT"/>
          <w:color w:val="000000"/>
          <w:sz w:val="24"/>
          <w:szCs w:val="24"/>
        </w:rPr>
        <w:t xml:space="preserve">. Правилника </w:t>
      </w:r>
      <w:r w:rsidRPr="00B86FD5">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B86FD5">
        <w:rPr>
          <w:rFonts w:eastAsia="TimesNewRomanPSMT"/>
          <w:color w:val="000000"/>
          <w:sz w:val="24"/>
          <w:szCs w:val="24"/>
        </w:rPr>
        <w:t xml:space="preserve"> („Сл.</w:t>
      </w:r>
      <w:r w:rsidRPr="00B86FD5">
        <w:rPr>
          <w:rFonts w:eastAsia="TimesNewRomanPSMT"/>
          <w:color w:val="000000"/>
          <w:sz w:val="24"/>
          <w:szCs w:val="24"/>
          <w:lang w:val="uz-Cyrl-UZ"/>
        </w:rPr>
        <w:t xml:space="preserve"> г</w:t>
      </w:r>
      <w:r w:rsidRPr="00B86FD5">
        <w:rPr>
          <w:rFonts w:eastAsia="TimesNewRomanPSMT"/>
          <w:color w:val="000000"/>
          <w:sz w:val="24"/>
          <w:szCs w:val="24"/>
        </w:rPr>
        <w:t xml:space="preserve">ласник РС” бр. </w:t>
      </w:r>
      <w:r w:rsidRPr="00B86FD5">
        <w:rPr>
          <w:spacing w:val="-4"/>
          <w:sz w:val="24"/>
          <w:szCs w:val="24"/>
        </w:rPr>
        <w:t>86/15</w:t>
      </w:r>
      <w:r>
        <w:rPr>
          <w:rFonts w:eastAsia="TimesNewRomanPSMT"/>
          <w:color w:val="000000"/>
          <w:sz w:val="24"/>
          <w:szCs w:val="24"/>
        </w:rPr>
        <w:t>)</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w:t>
      </w:r>
      <w:r w:rsidR="00D822DE">
        <w:rPr>
          <w:sz w:val="24"/>
          <w:szCs w:val="24"/>
          <w:lang w:val="sr-Cyrl-RS"/>
        </w:rPr>
        <w:t>212</w:t>
      </w:r>
      <w:r w:rsidR="00D822DE">
        <w:rPr>
          <w:sz w:val="24"/>
          <w:szCs w:val="24"/>
          <w:lang w:val="sr-Latn-RS"/>
        </w:rPr>
        <w:t>/2018</w:t>
      </w:r>
      <w:r w:rsidRPr="007C5C1F">
        <w:rPr>
          <w:sz w:val="24"/>
          <w:szCs w:val="24"/>
          <w:lang w:val="sr-Latn-RS"/>
        </w:rPr>
        <w:t xml:space="preserve">-02 </w:t>
      </w:r>
      <w:r w:rsidRPr="007C5C1F">
        <w:rPr>
          <w:sz w:val="24"/>
          <w:szCs w:val="24"/>
          <w:lang w:val="sr-Cyrl-RS"/>
        </w:rPr>
        <w:t xml:space="preserve">од </w:t>
      </w:r>
      <w:r w:rsidR="00D822DE">
        <w:rPr>
          <w:sz w:val="24"/>
          <w:szCs w:val="24"/>
          <w:lang w:val="sr-Cyrl-RS"/>
        </w:rPr>
        <w:t>21</w:t>
      </w:r>
      <w:r w:rsidR="00D822DE">
        <w:rPr>
          <w:sz w:val="24"/>
          <w:szCs w:val="24"/>
          <w:lang w:val="sr-Latn-RS"/>
        </w:rPr>
        <w:t>.11.2018</w:t>
      </w:r>
      <w:r w:rsidRPr="00511492">
        <w:rPr>
          <w:sz w:val="24"/>
          <w:szCs w:val="24"/>
          <w:lang w:val="sr-Latn-RS"/>
        </w:rPr>
        <w:t>.</w:t>
      </w:r>
      <w:r w:rsidRPr="00511492">
        <w:rPr>
          <w:sz w:val="24"/>
          <w:szCs w:val="24"/>
          <w:lang w:val="ru-RU"/>
        </w:rPr>
        <w:t xml:space="preserve"> године</w:t>
      </w:r>
      <w:r w:rsidRPr="00511492">
        <w:rPr>
          <w:rFonts w:eastAsia="TimesNewRomanPSMT"/>
          <w:color w:val="000000"/>
          <w:sz w:val="24"/>
          <w:szCs w:val="24"/>
          <w:lang w:val="sr-Cyrl-RS" w:eastAsia="ar-SA"/>
        </w:rPr>
        <w:t xml:space="preserve"> и Решења о образовању комисије број </w:t>
      </w:r>
      <w:r w:rsidRPr="00511492">
        <w:rPr>
          <w:sz w:val="24"/>
          <w:szCs w:val="24"/>
          <w:lang w:val="sr-Latn-RS"/>
        </w:rPr>
        <w:t>404-02-</w:t>
      </w:r>
      <w:r w:rsidR="00D822DE">
        <w:rPr>
          <w:sz w:val="24"/>
          <w:szCs w:val="24"/>
          <w:lang w:val="sr-Cyrl-RS"/>
        </w:rPr>
        <w:t>212</w:t>
      </w:r>
      <w:r w:rsidR="00D822DE">
        <w:rPr>
          <w:sz w:val="24"/>
          <w:szCs w:val="24"/>
          <w:lang w:val="sr-Latn-RS"/>
        </w:rPr>
        <w:t>/2018</w:t>
      </w:r>
      <w:r w:rsidRPr="00511492">
        <w:rPr>
          <w:sz w:val="24"/>
          <w:szCs w:val="24"/>
          <w:lang w:val="sr-Latn-RS"/>
        </w:rPr>
        <w:t>-02</w:t>
      </w:r>
      <w:r w:rsidRPr="00511492">
        <w:rPr>
          <w:sz w:val="24"/>
          <w:szCs w:val="24"/>
          <w:lang w:val="sr-Cyrl-RS"/>
        </w:rPr>
        <w:t>/1</w:t>
      </w:r>
      <w:r w:rsidRPr="00511492">
        <w:rPr>
          <w:sz w:val="24"/>
          <w:szCs w:val="24"/>
        </w:rPr>
        <w:t xml:space="preserve"> </w:t>
      </w:r>
      <w:r w:rsidR="00D822DE">
        <w:rPr>
          <w:sz w:val="24"/>
          <w:szCs w:val="24"/>
          <w:lang w:val="sr-Cyrl-RS"/>
        </w:rPr>
        <w:t>од 21</w:t>
      </w:r>
      <w:r w:rsidRPr="00511492">
        <w:rPr>
          <w:sz w:val="24"/>
          <w:szCs w:val="24"/>
          <w:lang w:val="sr-Cyrl-RS"/>
        </w:rPr>
        <w:t>.</w:t>
      </w:r>
      <w:r w:rsidR="00D822DE">
        <w:rPr>
          <w:sz w:val="24"/>
          <w:szCs w:val="24"/>
        </w:rPr>
        <w:t>11</w:t>
      </w:r>
      <w:r w:rsidR="00D822DE">
        <w:rPr>
          <w:sz w:val="24"/>
          <w:szCs w:val="24"/>
          <w:lang w:val="sr-Latn-RS"/>
        </w:rPr>
        <w:t>.2018</w:t>
      </w:r>
      <w:r w:rsidRPr="00511492">
        <w:rPr>
          <w:sz w:val="24"/>
          <w:szCs w:val="24"/>
          <w:lang w:val="sr-Latn-RS"/>
        </w:rPr>
        <w:t>.</w:t>
      </w:r>
      <w:r w:rsidRPr="00511492">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037E8B" w:rsidRDefault="00037E8B" w:rsidP="00037E8B">
      <w:pPr>
        <w:keepNext/>
        <w:tabs>
          <w:tab w:val="left" w:pos="0"/>
        </w:tabs>
        <w:jc w:val="center"/>
        <w:outlineLvl w:val="0"/>
        <w:rPr>
          <w:rFonts w:eastAsia="Calibri"/>
          <w:b/>
          <w:sz w:val="28"/>
          <w:szCs w:val="28"/>
          <w:lang w:val="sr-Cyrl-RS"/>
        </w:rPr>
      </w:pPr>
      <w:r>
        <w:rPr>
          <w:rFonts w:eastAsia="Calibri"/>
          <w:b/>
          <w:sz w:val="28"/>
          <w:szCs w:val="28"/>
          <w:lang w:val="sr-Cyrl-RS"/>
        </w:rPr>
        <w:t>Сервисирање</w:t>
      </w:r>
      <w:r w:rsidR="0018290B">
        <w:rPr>
          <w:rFonts w:eastAsia="Calibri"/>
          <w:b/>
          <w:sz w:val="28"/>
          <w:szCs w:val="28"/>
          <w:lang w:val="sr-Cyrl-RS"/>
        </w:rPr>
        <w:t xml:space="preserve"> службених возила</w:t>
      </w:r>
      <w:r>
        <w:rPr>
          <w:rFonts w:eastAsia="Calibri"/>
          <w:b/>
          <w:sz w:val="28"/>
          <w:szCs w:val="28"/>
          <w:lang w:val="sr-Cyrl-RS"/>
        </w:rPr>
        <w:t xml:space="preserve"> возила (по партијама)</w:t>
      </w:r>
    </w:p>
    <w:p w:rsidR="00037E8B" w:rsidRPr="00A643D9" w:rsidRDefault="00037E8B" w:rsidP="00037E8B">
      <w:pPr>
        <w:keepNext/>
        <w:tabs>
          <w:tab w:val="left" w:pos="0"/>
        </w:tabs>
        <w:jc w:val="center"/>
        <w:outlineLvl w:val="0"/>
        <w:rPr>
          <w:b/>
          <w:sz w:val="24"/>
          <w:szCs w:val="24"/>
          <w:lang w:val="sr-Cyrl-RS" w:eastAsia="x-none"/>
        </w:rPr>
      </w:pPr>
    </w:p>
    <w:p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набавке ЈН </w:t>
      </w:r>
      <w:r w:rsidR="00D822DE">
        <w:rPr>
          <w:b/>
          <w:sz w:val="24"/>
          <w:szCs w:val="24"/>
          <w:lang w:val="ru-RU" w:eastAsia="x-none"/>
        </w:rPr>
        <w:t>О-48/2018</w:t>
      </w:r>
    </w:p>
    <w:p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rsidTr="00F05CEB">
        <w:tc>
          <w:tcPr>
            <w:tcW w:w="1845" w:type="dxa"/>
            <w:shd w:val="clear" w:color="auto" w:fill="auto"/>
          </w:tcPr>
          <w:p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rsidTr="00F05CEB">
        <w:tc>
          <w:tcPr>
            <w:tcW w:w="1845" w:type="dxa"/>
            <w:shd w:val="clear" w:color="auto" w:fill="auto"/>
            <w:vAlign w:val="center"/>
          </w:tcPr>
          <w:p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5C507B" w:rsidRDefault="005C507B"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18290B" w:rsidRDefault="0018290B" w:rsidP="009A3FD4">
      <w:pPr>
        <w:tabs>
          <w:tab w:val="left" w:pos="5422"/>
        </w:tabs>
        <w:rPr>
          <w:lang w:val="sr-Latn-RS"/>
        </w:rPr>
      </w:pPr>
    </w:p>
    <w:p w:rsidR="00CE0231" w:rsidRDefault="00CE0231"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681509">
      <w:pPr>
        <w:tabs>
          <w:tab w:val="left" w:pos="5422"/>
        </w:tabs>
        <w:jc w:val="center"/>
        <w:rPr>
          <w:b/>
          <w:sz w:val="24"/>
          <w:szCs w:val="24"/>
          <w:lang w:val="sr-Cyrl-RS"/>
        </w:rPr>
      </w:pPr>
      <w:r w:rsidRPr="00681509">
        <w:rPr>
          <w:b/>
          <w:sz w:val="24"/>
          <w:szCs w:val="24"/>
          <w:lang w:val="sr-Latn-RS"/>
        </w:rPr>
        <w:lastRenderedPageBreak/>
        <w:t xml:space="preserve">I </w:t>
      </w:r>
      <w:r w:rsidRPr="00681509">
        <w:rPr>
          <w:b/>
          <w:sz w:val="24"/>
          <w:szCs w:val="24"/>
          <w:lang w:val="sr-Cyrl-RS"/>
        </w:rPr>
        <w:t>ОПШТИ ПОДАЦИ О ЈАВНОЈ НАБАВЦИ</w:t>
      </w:r>
    </w:p>
    <w:p w:rsidR="00681509" w:rsidRDefault="00681509" w:rsidP="00681509">
      <w:pPr>
        <w:tabs>
          <w:tab w:val="left" w:pos="5422"/>
        </w:tabs>
        <w:rPr>
          <w:b/>
          <w:sz w:val="24"/>
          <w:szCs w:val="24"/>
          <w:lang w:val="sr-Cyrl-RS"/>
        </w:rPr>
      </w:pPr>
    </w:p>
    <w:p w:rsidR="00681509" w:rsidRPr="00F27CAA" w:rsidRDefault="00681509" w:rsidP="00A7117C">
      <w:pPr>
        <w:ind w:firstLine="720"/>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681509" w:rsidRPr="00F27CAA" w:rsidRDefault="00681509" w:rsidP="00681509">
      <w:pPr>
        <w:rPr>
          <w:rFonts w:eastAsia="Calibri"/>
          <w:sz w:val="24"/>
          <w:szCs w:val="24"/>
          <w:lang w:val="sr-Cyrl-RS"/>
        </w:rPr>
      </w:pPr>
    </w:p>
    <w:p w:rsidR="00681509" w:rsidRPr="00D822DE" w:rsidRDefault="00681509" w:rsidP="00681509">
      <w:pPr>
        <w:suppressAutoHyphens/>
        <w:ind w:left="-567"/>
        <w:contextualSpacing/>
        <w:rPr>
          <w:rFonts w:eastAsia="Calibri"/>
          <w:sz w:val="24"/>
          <w:szCs w:val="24"/>
          <w:lang w:val="sr-Cyrl-R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Врста поступка</w:t>
      </w:r>
      <w:r w:rsidRPr="00D24816">
        <w:rPr>
          <w:rFonts w:eastAsia="Calibri"/>
          <w:sz w:val="24"/>
          <w:szCs w:val="24"/>
          <w:lang w:val="sr-Cyrl-CS"/>
        </w:rPr>
        <w:t xml:space="preserve">: </w:t>
      </w:r>
      <w:r w:rsidR="00D822DE">
        <w:rPr>
          <w:rFonts w:eastAsia="Calibri"/>
          <w:sz w:val="24"/>
          <w:szCs w:val="24"/>
          <w:lang w:val="sr-Cyrl-RS"/>
        </w:rPr>
        <w:t>отворени поступак јавне набавке</w:t>
      </w:r>
    </w:p>
    <w:p w:rsidR="00681509" w:rsidRPr="00494652" w:rsidRDefault="00681509" w:rsidP="00681509">
      <w:pPr>
        <w:suppressAutoHyphens/>
        <w:ind w:left="720"/>
        <w:contextualSpacing/>
        <w:rPr>
          <w:rFonts w:eastAsia="Calibri"/>
          <w:sz w:val="24"/>
          <w:szCs w:val="24"/>
          <w:lang w:val="sr-Cyrl-CS"/>
        </w:rPr>
      </w:pPr>
    </w:p>
    <w:p w:rsidR="00681509" w:rsidRPr="008867DD" w:rsidRDefault="00681509" w:rsidP="00E65B4C">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r>
      <w:r w:rsidR="00A7117C">
        <w:rPr>
          <w:rFonts w:eastAsia="Calibri"/>
          <w:b/>
          <w:sz w:val="24"/>
          <w:szCs w:val="24"/>
          <w:lang w:val="sr-Cyrl-CS"/>
        </w:rPr>
        <w:tab/>
      </w:r>
      <w:r w:rsidRPr="008867DD">
        <w:rPr>
          <w:rFonts w:eastAsia="Calibri"/>
          <w:b/>
          <w:sz w:val="24"/>
          <w:szCs w:val="24"/>
          <w:lang w:val="sr-Cyrl-CS"/>
        </w:rPr>
        <w:t>Предмет јавне набавке</w:t>
      </w:r>
      <w:r w:rsidRPr="008867DD">
        <w:rPr>
          <w:rFonts w:eastAsia="Calibri"/>
          <w:sz w:val="24"/>
          <w:szCs w:val="24"/>
          <w:lang w:val="sr-Cyrl-CS"/>
        </w:rPr>
        <w:t xml:space="preserve">: </w:t>
      </w:r>
      <w:r w:rsidR="00E65B4C" w:rsidRPr="008867DD">
        <w:rPr>
          <w:rFonts w:eastAsia="Calibri"/>
          <w:sz w:val="24"/>
          <w:szCs w:val="24"/>
          <w:lang w:val="sr-Cyrl-RS"/>
        </w:rPr>
        <w:t>услуга</w:t>
      </w:r>
      <w:r w:rsidRPr="008867DD">
        <w:rPr>
          <w:rFonts w:eastAsia="Calibri"/>
          <w:sz w:val="24"/>
          <w:szCs w:val="24"/>
          <w:lang w:val="sr-Cyrl-CS"/>
        </w:rPr>
        <w:t xml:space="preserve"> се</w:t>
      </w:r>
      <w:r w:rsidR="00E65B4C" w:rsidRPr="008867DD">
        <w:rPr>
          <w:rFonts w:eastAsia="Calibri"/>
          <w:sz w:val="24"/>
          <w:szCs w:val="24"/>
          <w:lang w:val="sr-Cyrl-CS"/>
        </w:rPr>
        <w:t xml:space="preserve">рвисирања возила са уградњом оригиналних  </w:t>
      </w:r>
    </w:p>
    <w:p w:rsidR="00E65B4C" w:rsidRPr="00494652" w:rsidRDefault="00E65B4C" w:rsidP="00E65B4C">
      <w:pPr>
        <w:ind w:left="-567"/>
        <w:jc w:val="both"/>
        <w:rPr>
          <w:rFonts w:eastAsia="Calibri"/>
          <w:sz w:val="24"/>
          <w:szCs w:val="24"/>
          <w:lang w:val="sr-Cyrl-CS"/>
        </w:rPr>
      </w:pPr>
      <w:r w:rsidRPr="008867DD">
        <w:rPr>
          <w:rFonts w:eastAsia="Calibri"/>
          <w:sz w:val="24"/>
          <w:szCs w:val="24"/>
          <w:lang w:val="sr-Cyrl-CS"/>
        </w:rPr>
        <w:t xml:space="preserve">          резервних делова</w:t>
      </w:r>
    </w:p>
    <w:p w:rsidR="00681509" w:rsidRPr="00494652" w:rsidRDefault="00681509" w:rsidP="00681509">
      <w:pPr>
        <w:suppressAutoHyphens/>
        <w:contextualSpacing/>
        <w:rPr>
          <w:sz w:val="24"/>
          <w:szCs w:val="24"/>
          <w:lang w:val="sr-Cyrl-RS"/>
        </w:rPr>
      </w:pPr>
    </w:p>
    <w:p w:rsidR="00681509"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00A7117C">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0F34FB" w:rsidRDefault="000F34FB" w:rsidP="00681509">
      <w:pPr>
        <w:suppressAutoHyphens/>
        <w:ind w:left="-567"/>
        <w:contextualSpacing/>
        <w:rPr>
          <w:rFonts w:eastAsia="Calibri"/>
          <w:b/>
          <w:sz w:val="24"/>
          <w:szCs w:val="24"/>
          <w:lang w:val="sr-Cyrl-CS"/>
        </w:rPr>
      </w:pPr>
    </w:p>
    <w:p w:rsidR="000F34FB" w:rsidRDefault="000F34FB" w:rsidP="00A7117C">
      <w:pPr>
        <w:ind w:firstLine="720"/>
        <w:jc w:val="both"/>
        <w:rPr>
          <w:sz w:val="24"/>
          <w:szCs w:val="24"/>
        </w:rPr>
      </w:pPr>
      <w:r>
        <w:rPr>
          <w:rFonts w:eastAsia="Calibri"/>
          <w:b/>
          <w:sz w:val="24"/>
          <w:szCs w:val="24"/>
          <w:lang w:val="sr-Cyrl-CS"/>
        </w:rPr>
        <w:t>Процењена вредност јавне набавке је:</w:t>
      </w:r>
      <w:r>
        <w:rPr>
          <w:sz w:val="24"/>
          <w:szCs w:val="24"/>
          <w:lang w:val="sr-Cyrl-CS"/>
        </w:rPr>
        <w:t xml:space="preserve">  7.542.989,09 </w:t>
      </w:r>
      <w:r w:rsidRPr="005F0253">
        <w:rPr>
          <w:sz w:val="24"/>
          <w:szCs w:val="24"/>
          <w:lang w:val="sr-Cyrl-CS"/>
        </w:rPr>
        <w:t>динара без ПДВ-а</w:t>
      </w:r>
      <w:r w:rsidRPr="005F0253">
        <w:rPr>
          <w:sz w:val="24"/>
          <w:szCs w:val="24"/>
        </w:rPr>
        <w:t>:</w:t>
      </w:r>
    </w:p>
    <w:p w:rsidR="000F34FB" w:rsidRPr="005F0253" w:rsidRDefault="000F34FB" w:rsidP="000F34FB">
      <w:pPr>
        <w:jc w:val="both"/>
        <w:rPr>
          <w:sz w:val="24"/>
          <w:szCs w:val="24"/>
        </w:rPr>
      </w:pP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t xml:space="preserve">             </w:t>
      </w:r>
      <w:r w:rsidRPr="00801F53">
        <w:rPr>
          <w:rFonts w:ascii="Times New Roman" w:hAnsi="Times New Roman"/>
          <w:color w:val="000000"/>
          <w:sz w:val="24"/>
          <w:szCs w:val="24"/>
          <w:lang w:val="sr-Cyrl-RS"/>
        </w:rPr>
        <w:t>Партија 1 – Нови Сад: 783.624,60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Latn-RS"/>
        </w:rPr>
        <w:t xml:space="preserve">            </w:t>
      </w:r>
      <w:r w:rsidRPr="00801F53">
        <w:rPr>
          <w:rFonts w:ascii="Times New Roman" w:hAnsi="Times New Roman"/>
          <w:color w:val="000000"/>
          <w:sz w:val="24"/>
          <w:szCs w:val="24"/>
          <w:lang w:val="sr-Cyrl-RS"/>
        </w:rPr>
        <w:t>Партија 2 – Београд: 1.450.873,73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Cyrl-RS"/>
        </w:rPr>
        <w:t xml:space="preserve">            Партија 3 – Београд: 1.613.544,67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Cyrl-RS"/>
        </w:rPr>
        <w:t xml:space="preserve">            Партија 4 – Београд: 411.666,66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Latn-RS"/>
        </w:rPr>
        <w:t xml:space="preserve">            </w:t>
      </w:r>
      <w:r w:rsidRPr="00801F53">
        <w:rPr>
          <w:rFonts w:ascii="Times New Roman" w:hAnsi="Times New Roman"/>
          <w:color w:val="000000"/>
          <w:sz w:val="24"/>
          <w:szCs w:val="24"/>
          <w:lang w:val="sr-Cyrl-RS"/>
        </w:rPr>
        <w:t>Партија 5 – Ваљево: 133.333,33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Cyrl-RS"/>
        </w:rPr>
        <w:t xml:space="preserve">            Партија 6 – Пожаревац: 918.468,18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Cyrl-RS"/>
        </w:rPr>
        <w:t xml:space="preserve">            Партија 7 – Зајечар: 415.447,68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Cyrl-RS"/>
        </w:rPr>
        <w:t xml:space="preserve">            Партија 8 – Краљево: 564.228,70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Cyrl-RS"/>
        </w:rPr>
        <w:t xml:space="preserve">            Партија 9 – Чачак: 333.333,37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Cyrl-RS"/>
        </w:rPr>
        <w:t xml:space="preserve">            Партија 10 – Ниш: 730.895,36 динара без ПДВ-а</w:t>
      </w:r>
      <w:r w:rsidRPr="00801F53">
        <w:rPr>
          <w:rFonts w:ascii="Times New Roman" w:hAnsi="Times New Roman"/>
          <w:color w:val="000000"/>
          <w:sz w:val="24"/>
          <w:szCs w:val="24"/>
          <w:lang w:val="sr-Latn-RS"/>
        </w:rPr>
        <w:t>;</w:t>
      </w:r>
    </w:p>
    <w:p w:rsidR="000F34FB" w:rsidRPr="00801F53" w:rsidRDefault="000F34FB" w:rsidP="000F34FB">
      <w:pPr>
        <w:pStyle w:val="a"/>
        <w:spacing w:before="0" w:after="0"/>
        <w:ind w:firstLine="0"/>
        <w:jc w:val="left"/>
        <w:rPr>
          <w:rFonts w:ascii="Times New Roman" w:hAnsi="Times New Roman"/>
          <w:color w:val="000000"/>
          <w:sz w:val="24"/>
          <w:szCs w:val="24"/>
          <w:lang w:val="sr-Latn-RS"/>
        </w:rPr>
      </w:pPr>
      <w:r w:rsidRPr="00801F53">
        <w:rPr>
          <w:rFonts w:ascii="Times New Roman" w:hAnsi="Times New Roman"/>
          <w:color w:val="000000"/>
          <w:sz w:val="24"/>
          <w:szCs w:val="24"/>
          <w:lang w:val="sr-Cyrl-RS"/>
        </w:rPr>
        <w:t xml:space="preserve">            Партија 11 – Врање: 187.572,81динара без ПДВ-а</w:t>
      </w:r>
      <w:r w:rsidRPr="00801F53">
        <w:rPr>
          <w:rFonts w:ascii="Times New Roman" w:hAnsi="Times New Roman"/>
          <w:color w:val="000000"/>
          <w:sz w:val="24"/>
          <w:szCs w:val="24"/>
          <w:lang w:val="sr-Latn-RS"/>
        </w:rPr>
        <w:t>;</w:t>
      </w:r>
    </w:p>
    <w:p w:rsidR="00681509" w:rsidRDefault="00681509" w:rsidP="000F34FB">
      <w:pPr>
        <w:widowControl w:val="0"/>
        <w:tabs>
          <w:tab w:val="left" w:pos="1080"/>
          <w:tab w:val="left" w:pos="1440"/>
        </w:tabs>
        <w:rPr>
          <w:rFonts w:eastAsia="Calibri"/>
          <w:b/>
          <w:sz w:val="24"/>
          <w:szCs w:val="24"/>
          <w:lang w:val="sr-Cyrl-CS"/>
        </w:rPr>
      </w:pPr>
    </w:p>
    <w:p w:rsidR="00681509" w:rsidRPr="005E13AA" w:rsidRDefault="00681509" w:rsidP="00A7117C">
      <w:pPr>
        <w:suppressAutoHyphens/>
        <w:ind w:firstLine="720"/>
        <w:jc w:val="both"/>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00D822DE">
        <w:rPr>
          <w:sz w:val="24"/>
          <w:szCs w:val="24"/>
          <w:lang w:val="sr-Cyrl-CS" w:eastAsia="ar-SA"/>
        </w:rPr>
        <w:t>Немањина 22-26, Београд, 10</w:t>
      </w:r>
      <w:r w:rsidRPr="00D24816">
        <w:rPr>
          <w:sz w:val="24"/>
          <w:szCs w:val="24"/>
          <w:lang w:val="sr-Cyrl-CS" w:eastAsia="ar-SA"/>
        </w:rPr>
        <w:t xml:space="preserve">. спрат, </w:t>
      </w:r>
      <w:r w:rsidR="002315A7">
        <w:rPr>
          <w:sz w:val="24"/>
          <w:szCs w:val="24"/>
          <w:lang w:val="sr-Cyrl-CS" w:eastAsia="ar-SA"/>
        </w:rPr>
        <w:t>канцеларија број 31</w:t>
      </w:r>
      <w:r w:rsidRPr="00D24816">
        <w:rPr>
          <w:sz w:val="24"/>
          <w:szCs w:val="24"/>
          <w:lang w:val="sr-Cyrl-CS" w:eastAsia="ar-SA"/>
        </w:rPr>
        <w:t>, контакт телефон: 011/</w:t>
      </w:r>
      <w:r w:rsidR="00D822DE">
        <w:rPr>
          <w:sz w:val="24"/>
          <w:szCs w:val="24"/>
          <w:lang w:val="sr-Cyrl-CS" w:eastAsia="ar-SA"/>
        </w:rPr>
        <w:t>3614-077</w:t>
      </w:r>
      <w:r w:rsidRPr="00D24816">
        <w:rPr>
          <w:sz w:val="24"/>
          <w:szCs w:val="24"/>
          <w:lang w:val="sr-Cyrl-CS" w:eastAsia="ar-SA"/>
        </w:rPr>
        <w:t xml:space="preserve">, електронска пошта: </w:t>
      </w:r>
      <w:hyperlink r:id="rId10" w:history="1">
        <w:r w:rsidRPr="005E13AA">
          <w:rPr>
            <w:rStyle w:val="Hyperlink"/>
            <w:sz w:val="24"/>
            <w:szCs w:val="24"/>
            <w:lang w:eastAsia="ar-SA"/>
          </w:rPr>
          <w:t>javnenabavke@mtt.gov.rs</w:t>
        </w:r>
      </w:hyperlink>
    </w:p>
    <w:p w:rsidR="00681509" w:rsidRPr="00F20A85" w:rsidRDefault="00681509" w:rsidP="00BF4841">
      <w:pPr>
        <w:suppressAutoHyphens/>
        <w:ind w:left="-567"/>
        <w:jc w:val="both"/>
        <w:rPr>
          <w:sz w:val="24"/>
          <w:szCs w:val="24"/>
          <w:lang w:eastAsia="ar-SA"/>
        </w:rPr>
      </w:pPr>
    </w:p>
    <w:p w:rsidR="00681509" w:rsidRDefault="00681509" w:rsidP="00681509">
      <w:pPr>
        <w:tabs>
          <w:tab w:val="left" w:pos="5422"/>
        </w:tabs>
        <w:jc w:val="both"/>
        <w:rPr>
          <w:b/>
          <w:sz w:val="24"/>
          <w:szCs w:val="24"/>
          <w:lang w:val="sr-Cyrl-RS"/>
        </w:rPr>
      </w:pPr>
    </w:p>
    <w:p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E970C4" w:rsidRDefault="00E970C4" w:rsidP="00E970C4">
      <w:pPr>
        <w:suppressAutoHyphens/>
        <w:autoSpaceDE w:val="0"/>
        <w:autoSpaceDN w:val="0"/>
        <w:adjustRightInd w:val="0"/>
        <w:ind w:left="720" w:firstLine="720"/>
        <w:rPr>
          <w:b/>
          <w:bCs/>
          <w:iCs/>
          <w:sz w:val="24"/>
          <w:szCs w:val="24"/>
          <w:lang w:val="sr-Cyrl-CS" w:eastAsia="ar-SA"/>
        </w:rPr>
      </w:pPr>
    </w:p>
    <w:p w:rsidR="00E970C4" w:rsidRDefault="00E970C4" w:rsidP="00E970C4">
      <w:pPr>
        <w:suppressAutoHyphens/>
        <w:autoSpaceDE w:val="0"/>
        <w:autoSpaceDN w:val="0"/>
        <w:adjustRightInd w:val="0"/>
        <w:ind w:left="-567"/>
        <w:rPr>
          <w:b/>
          <w:bCs/>
          <w:iCs/>
          <w:sz w:val="24"/>
          <w:szCs w:val="24"/>
          <w:lang w:val="sr-Cyrl-CS" w:eastAsia="ar-SA"/>
        </w:rPr>
      </w:pPr>
    </w:p>
    <w:p w:rsidR="00E970C4"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Опис предмета набавке</w:t>
      </w:r>
      <w:r>
        <w:rPr>
          <w:rFonts w:eastAsia="Calibri"/>
          <w:sz w:val="24"/>
          <w:szCs w:val="24"/>
          <w:lang w:val="sr-Cyrl-CS"/>
        </w:rPr>
        <w:t>:</w:t>
      </w:r>
    </w:p>
    <w:p w:rsidR="00E970C4" w:rsidRPr="00BF435F" w:rsidRDefault="00D463F7" w:rsidP="00D463F7">
      <w:pPr>
        <w:suppressAutoHyphens/>
        <w:autoSpaceDE w:val="0"/>
        <w:autoSpaceDN w:val="0"/>
        <w:adjustRightInd w:val="0"/>
        <w:ind w:firstLine="720"/>
        <w:jc w:val="both"/>
        <w:rPr>
          <w:rFonts w:eastAsia="Calibri"/>
          <w:sz w:val="24"/>
          <w:szCs w:val="24"/>
          <w:lang w:val="sr-Cyrl-CS"/>
        </w:rPr>
      </w:pPr>
      <w:r>
        <w:rPr>
          <w:rFonts w:eastAsia="Calibri"/>
          <w:sz w:val="24"/>
          <w:szCs w:val="24"/>
          <w:lang w:val="sr-Cyrl-RS" w:eastAsia="sr-Latn-RS" w:bidi="en-US"/>
        </w:rPr>
        <w:t>С</w:t>
      </w:r>
      <w:r w:rsidR="00E970C4" w:rsidRPr="00BF435F">
        <w:rPr>
          <w:rFonts w:eastAsia="Calibri"/>
          <w:sz w:val="24"/>
          <w:szCs w:val="24"/>
          <w:lang w:val="sr-Cyrl-RS" w:eastAsia="sr-Latn-RS" w:bidi="en-US"/>
        </w:rPr>
        <w:t>ервисирање во</w:t>
      </w:r>
      <w:r w:rsidR="00D822DE">
        <w:rPr>
          <w:rFonts w:eastAsia="Calibri"/>
          <w:sz w:val="24"/>
          <w:szCs w:val="24"/>
          <w:lang w:val="sr-Cyrl-RS" w:eastAsia="sr-Latn-RS" w:bidi="en-US"/>
        </w:rPr>
        <w:t>зила, по партијама, број ЈН О-48/2018</w:t>
      </w:r>
      <w:r w:rsidR="00E970C4" w:rsidRPr="00BF435F">
        <w:rPr>
          <w:rFonts w:eastAsia="Calibri"/>
          <w:sz w:val="24"/>
          <w:szCs w:val="24"/>
          <w:lang w:eastAsia="sr-Latn-RS" w:bidi="en-US"/>
        </w:rPr>
        <w:t>.</w:t>
      </w:r>
      <w:r w:rsidR="00E970C4" w:rsidRPr="00BF435F">
        <w:rPr>
          <w:rFonts w:eastAsia="Calibri"/>
          <w:sz w:val="24"/>
          <w:szCs w:val="24"/>
          <w:lang w:val="sr-Cyrl-RS" w:eastAsia="sr-Latn-RS" w:bidi="en-US"/>
        </w:rPr>
        <w:t xml:space="preserve"> </w:t>
      </w:r>
      <w:r w:rsidR="00E970C4">
        <w:rPr>
          <w:rFonts w:eastAsia="Calibri"/>
          <w:sz w:val="24"/>
          <w:szCs w:val="24"/>
          <w:lang w:val="sr-Cyrl-RS" w:eastAsia="sr-Latn-RS" w:bidi="en-US"/>
        </w:rPr>
        <w:t xml:space="preserve">Предмет јавне набавке је обликован </w:t>
      </w:r>
      <w:r w:rsidR="00E970C4">
        <w:rPr>
          <w:rFonts w:eastAsia="Calibri"/>
          <w:sz w:val="24"/>
          <w:szCs w:val="24"/>
          <w:lang w:val="sr-Latn-RS" w:eastAsia="sr-Latn-RS" w:bidi="en-US"/>
        </w:rPr>
        <w:t xml:space="preserve"> </w:t>
      </w:r>
      <w:r w:rsidR="00D822DE">
        <w:rPr>
          <w:rFonts w:eastAsia="Calibri"/>
          <w:sz w:val="24"/>
          <w:szCs w:val="24"/>
          <w:lang w:val="sr-Cyrl-RS" w:eastAsia="sr-Latn-RS" w:bidi="en-US"/>
        </w:rPr>
        <w:t>у 11</w:t>
      </w:r>
      <w:r w:rsidR="00E970C4">
        <w:rPr>
          <w:rFonts w:eastAsia="Calibri"/>
          <w:sz w:val="24"/>
          <w:szCs w:val="24"/>
          <w:lang w:val="sr-Cyrl-RS" w:eastAsia="sr-Latn-RS" w:bidi="en-US"/>
        </w:rPr>
        <w:t xml:space="preserve"> партија,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rsidR="00E970C4" w:rsidRDefault="00E970C4" w:rsidP="00E970C4">
      <w:pPr>
        <w:spacing w:after="200" w:line="360" w:lineRule="auto"/>
        <w:ind w:left="-567"/>
        <w:contextualSpacing/>
        <w:jc w:val="both"/>
        <w:rPr>
          <w:rFonts w:eastAsia="Calibri"/>
          <w:b/>
          <w:sz w:val="24"/>
          <w:szCs w:val="24"/>
          <w:lang w:val="sr-Cyrl-CS"/>
        </w:rPr>
      </w:pPr>
    </w:p>
    <w:p w:rsidR="00E970C4" w:rsidRDefault="00E970C4" w:rsidP="00A7117C">
      <w:pPr>
        <w:spacing w:after="200" w:line="360" w:lineRule="auto"/>
        <w:ind w:firstLine="720"/>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E970C4" w:rsidRPr="008B62E8" w:rsidRDefault="00A65733" w:rsidP="00D463F7">
      <w:pPr>
        <w:spacing w:after="200" w:line="360" w:lineRule="auto"/>
        <w:ind w:firstLine="720"/>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rsidR="00E970C4" w:rsidRDefault="00E970C4"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F4D7D" w:rsidRDefault="00DF4D7D" w:rsidP="00852BCD">
      <w:pPr>
        <w:tabs>
          <w:tab w:val="left" w:pos="-3686"/>
          <w:tab w:val="left" w:pos="-3544"/>
        </w:tabs>
        <w:suppressAutoHyphens/>
        <w:spacing w:before="120" w:after="120"/>
        <w:rPr>
          <w:b/>
          <w:sz w:val="24"/>
          <w:szCs w:val="24"/>
          <w:lang w:val="sr-Latn-RS"/>
        </w:rPr>
      </w:pPr>
    </w:p>
    <w:p w:rsidR="00AE0B99" w:rsidRDefault="00AE0B99" w:rsidP="00852BCD">
      <w:pPr>
        <w:tabs>
          <w:tab w:val="left" w:pos="-3686"/>
          <w:tab w:val="left" w:pos="-3544"/>
        </w:tabs>
        <w:suppressAutoHyphens/>
        <w:spacing w:before="120" w:after="120"/>
        <w:rPr>
          <w:b/>
          <w:sz w:val="24"/>
          <w:szCs w:val="24"/>
          <w:lang w:val="sr-Latn-RS"/>
        </w:rPr>
      </w:pPr>
    </w:p>
    <w:p w:rsidR="00330075" w:rsidRPr="00330075" w:rsidRDefault="00330075" w:rsidP="00330075">
      <w:pPr>
        <w:tabs>
          <w:tab w:val="left" w:pos="-3686"/>
          <w:tab w:val="left" w:pos="-3544"/>
        </w:tabs>
        <w:suppressAutoHyphens/>
        <w:spacing w:before="120" w:after="120"/>
        <w:jc w:val="center"/>
        <w:rPr>
          <w:b/>
          <w:sz w:val="24"/>
          <w:szCs w:val="24"/>
          <w:lang w:val="sr-Cyrl-CS"/>
        </w:rPr>
      </w:pPr>
      <w:r w:rsidRPr="00330075">
        <w:rPr>
          <w:b/>
          <w:sz w:val="24"/>
          <w:szCs w:val="24"/>
          <w:lang w:val="sr-Latn-RS"/>
        </w:rPr>
        <w:lastRenderedPageBreak/>
        <w:t xml:space="preserve">III  </w:t>
      </w:r>
      <w:r w:rsidRPr="00330075">
        <w:rPr>
          <w:b/>
          <w:sz w:val="24"/>
          <w:szCs w:val="24"/>
          <w:lang w:val="sr-Cyrl-CS"/>
        </w:rPr>
        <w:t>ТЕХНИЧКА СПЕЦИФИКАЦИЈА – ВРСТА И ОПИС ПРЕДМЕТА НАБАВКЕ</w:t>
      </w:r>
    </w:p>
    <w:p w:rsidR="00330075" w:rsidRPr="00330075" w:rsidRDefault="00330075" w:rsidP="00330075">
      <w:pPr>
        <w:jc w:val="center"/>
        <w:rPr>
          <w:iCs/>
          <w:sz w:val="24"/>
          <w:szCs w:val="24"/>
          <w:lang w:val="sr-Cyrl-CS"/>
        </w:rPr>
      </w:pPr>
    </w:p>
    <w:p w:rsidR="00AF4945" w:rsidRDefault="00AF4945" w:rsidP="00AF4945">
      <w:pPr>
        <w:jc w:val="center"/>
        <w:rPr>
          <w:b/>
          <w:iCs/>
          <w:sz w:val="24"/>
          <w:szCs w:val="24"/>
          <w:u w:val="thick"/>
        </w:rPr>
      </w:pPr>
      <w:r>
        <w:rPr>
          <w:b/>
          <w:iCs/>
          <w:sz w:val="24"/>
          <w:szCs w:val="24"/>
          <w:u w:val="thick"/>
          <w:lang w:val="sr-Cyrl-CS"/>
        </w:rPr>
        <w:t>ОПИС ВОЗИЛА  И ПРОЦЕЊЕНЕ ВРЕДНОСТИ ПАРТИЈА</w:t>
      </w:r>
    </w:p>
    <w:p w:rsidR="00AF4945" w:rsidRDefault="00AF4945" w:rsidP="00AF4945">
      <w:pPr>
        <w:spacing w:after="200" w:line="276" w:lineRule="auto"/>
        <w:rPr>
          <w:rFonts w:ascii="Calibri" w:eastAsia="Calibri" w:hAnsi="Calibri"/>
          <w:b/>
          <w:sz w:val="22"/>
          <w:szCs w:val="22"/>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1</w:t>
            </w:r>
          </w:p>
          <w:p w:rsidR="00AF4945" w:rsidRDefault="00AF4945" w:rsidP="00017B2F">
            <w:pPr>
              <w:spacing w:line="256" w:lineRule="auto"/>
              <w:jc w:val="both"/>
              <w:rPr>
                <w:sz w:val="24"/>
                <w:szCs w:val="24"/>
                <w:lang w:val="sr-Cyrl-CS"/>
              </w:rPr>
            </w:pPr>
            <w:r>
              <w:rPr>
                <w:sz w:val="24"/>
                <w:szCs w:val="24"/>
                <w:lang w:val="sr-Cyrl-CS"/>
              </w:rPr>
              <w:t xml:space="preserve">За возила опредељена Одељењима тржишне инспекције Зрењанин, Нови Сад, Сремска Митровица, за Одељење туристичке инспекције Нови Сад са седиштем у </w:t>
            </w:r>
            <w:r>
              <w:rPr>
                <w:b/>
                <w:bCs/>
                <w:sz w:val="24"/>
                <w:szCs w:val="24"/>
                <w:lang w:val="sr-Cyrl-CS"/>
              </w:rPr>
              <w:t xml:space="preserve">НОВОМ САДУ, </w:t>
            </w:r>
            <w:r>
              <w:rPr>
                <w:sz w:val="24"/>
                <w:szCs w:val="24"/>
                <w:lang w:val="sr-Cyrl-CS"/>
              </w:rPr>
              <w:t>за производни програм:</w:t>
            </w:r>
          </w:p>
          <w:p w:rsidR="00AF4945" w:rsidRPr="00492ADC" w:rsidRDefault="00AF4945" w:rsidP="00AF4945">
            <w:pPr>
              <w:numPr>
                <w:ilvl w:val="0"/>
                <w:numId w:val="2"/>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( 2005 – бензин) </w:t>
            </w:r>
          </w:p>
          <w:p w:rsidR="00AF4945" w:rsidRPr="00FB4227" w:rsidRDefault="00AF4945" w:rsidP="00AF4945">
            <w:pPr>
              <w:numPr>
                <w:ilvl w:val="0"/>
                <w:numId w:val="2"/>
              </w:numPr>
              <w:suppressAutoHyphens/>
              <w:spacing w:line="276" w:lineRule="auto"/>
              <w:jc w:val="both"/>
              <w:rPr>
                <w:sz w:val="24"/>
                <w:szCs w:val="24"/>
                <w:lang w:val="sr-Latn-RS"/>
              </w:rPr>
            </w:pPr>
            <w:r>
              <w:rPr>
                <w:sz w:val="24"/>
                <w:szCs w:val="24"/>
                <w:lang w:val="sr-Latn-RS"/>
              </w:rPr>
              <w:t>ZASTAVA 10</w:t>
            </w:r>
            <w:r>
              <w:rPr>
                <w:sz w:val="24"/>
                <w:szCs w:val="24"/>
                <w:lang w:val="sr-Cyrl-RS"/>
              </w:rPr>
              <w:t>,</w:t>
            </w:r>
            <w:r>
              <w:rPr>
                <w:sz w:val="24"/>
                <w:szCs w:val="24"/>
                <w:lang w:val="sr-Latn-RS"/>
              </w:rPr>
              <w:t xml:space="preserve"> ZASTAVA 10  TIP 188</w:t>
            </w:r>
            <w:r>
              <w:rPr>
                <w:sz w:val="24"/>
                <w:szCs w:val="24"/>
                <w:lang w:val="sr-Cyrl-RS"/>
              </w:rPr>
              <w:t xml:space="preserve"> (2007, 2008 – бензин)</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Pr="005C5EEE" w:rsidRDefault="00AF4945" w:rsidP="00017B2F">
            <w:pPr>
              <w:spacing w:line="75" w:lineRule="atLeast"/>
              <w:jc w:val="both"/>
              <w:rPr>
                <w:b/>
                <w:bCs/>
                <w:sz w:val="24"/>
                <w:szCs w:val="24"/>
                <w:lang w:val="sr-Latn-RS"/>
              </w:rPr>
            </w:pPr>
            <w:r>
              <w:rPr>
                <w:b/>
                <w:bCs/>
                <w:sz w:val="24"/>
                <w:szCs w:val="24"/>
                <w:lang w:val="sr-Cyrl-RS"/>
              </w:rPr>
              <w:t>783.624,6</w:t>
            </w:r>
            <w:r>
              <w:rPr>
                <w:b/>
                <w:bCs/>
                <w:sz w:val="24"/>
                <w:szCs w:val="24"/>
                <w:lang w:val="sr-Latn-RS"/>
              </w:rPr>
              <w:t>0</w:t>
            </w:r>
          </w:p>
        </w:tc>
      </w:tr>
    </w:tbl>
    <w:p w:rsidR="00AF4945" w:rsidRDefault="00AF4945" w:rsidP="00AF4945">
      <w:pPr>
        <w:tabs>
          <w:tab w:val="left" w:pos="5422"/>
        </w:tabs>
        <w:jc w:val="both"/>
        <w:rPr>
          <w:b/>
          <w:sz w:val="24"/>
          <w:szCs w:val="24"/>
          <w:lang w:val="sr-Cyrl-RS"/>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2</w:t>
            </w:r>
          </w:p>
          <w:p w:rsidR="00AF4945" w:rsidRDefault="00AF4945" w:rsidP="00017B2F">
            <w:pPr>
              <w:spacing w:line="256" w:lineRule="auto"/>
              <w:jc w:val="both"/>
              <w:rPr>
                <w:sz w:val="24"/>
                <w:szCs w:val="24"/>
              </w:rPr>
            </w:pPr>
            <w:r>
              <w:rPr>
                <w:sz w:val="24"/>
                <w:szCs w:val="24"/>
              </w:rPr>
              <w:t>За возила опредељена Одељењима тржине инспекције Београд, Панчево,</w:t>
            </w:r>
            <w:r>
              <w:rPr>
                <w:sz w:val="24"/>
                <w:szCs w:val="24"/>
                <w:lang w:val="sr-Cyrl-RS"/>
              </w:rPr>
              <w:t xml:space="preserve"> </w:t>
            </w:r>
            <w:r>
              <w:rPr>
                <w:sz w:val="24"/>
                <w:szCs w:val="24"/>
              </w:rPr>
              <w:t xml:space="preserve">  са седиштем у </w:t>
            </w:r>
            <w:r>
              <w:rPr>
                <w:b/>
                <w:bCs/>
                <w:sz w:val="24"/>
                <w:szCs w:val="24"/>
                <w:lang w:val="sr-Cyrl-RS"/>
              </w:rPr>
              <w:t>БЕОГРАДУ</w:t>
            </w:r>
            <w:r>
              <w:rPr>
                <w:b/>
                <w:bCs/>
                <w:sz w:val="24"/>
                <w:szCs w:val="24"/>
              </w:rPr>
              <w:t xml:space="preserve">, </w:t>
            </w:r>
            <w:r>
              <w:rPr>
                <w:sz w:val="24"/>
                <w:szCs w:val="24"/>
              </w:rPr>
              <w:t>за производни програм:</w:t>
            </w:r>
          </w:p>
          <w:p w:rsidR="00AF4945" w:rsidRDefault="00AF4945" w:rsidP="00AF4945">
            <w:pPr>
              <w:numPr>
                <w:ilvl w:val="0"/>
                <w:numId w:val="2"/>
              </w:numPr>
              <w:suppressAutoHyphens/>
              <w:spacing w:line="276" w:lineRule="auto"/>
              <w:jc w:val="both"/>
              <w:rPr>
                <w:sz w:val="24"/>
                <w:szCs w:val="24"/>
                <w:lang w:val="sr-Cyrl-C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p>
          <w:p w:rsidR="00AF4945" w:rsidRDefault="00AF4945" w:rsidP="00AF4945">
            <w:pPr>
              <w:numPr>
                <w:ilvl w:val="0"/>
                <w:numId w:val="2"/>
              </w:numPr>
              <w:suppressAutoHyphens/>
              <w:spacing w:line="276" w:lineRule="auto"/>
              <w:jc w:val="both"/>
              <w:rPr>
                <w:sz w:val="24"/>
                <w:szCs w:val="24"/>
                <w:lang w:val="sr-Cyrl-CS"/>
              </w:rPr>
            </w:pPr>
            <w:r>
              <w:rPr>
                <w:sz w:val="24"/>
                <w:szCs w:val="24"/>
                <w:lang w:val="sr-Latn-RS"/>
              </w:rPr>
              <w:t>ŠKODA FABIA CLASSIC</w:t>
            </w:r>
            <w:r>
              <w:rPr>
                <w:sz w:val="24"/>
                <w:szCs w:val="24"/>
                <w:lang w:val="sr-Cyrl-RS"/>
              </w:rPr>
              <w:t xml:space="preserve"> 1.2 </w:t>
            </w:r>
            <w:r>
              <w:rPr>
                <w:sz w:val="24"/>
                <w:szCs w:val="24"/>
                <w:lang w:val="sr-Latn-RS"/>
              </w:rPr>
              <w:t>( 2006-</w:t>
            </w:r>
            <w:r>
              <w:rPr>
                <w:sz w:val="24"/>
                <w:szCs w:val="24"/>
                <w:lang w:val="sr-Cyrl-RS"/>
              </w:rPr>
              <w:t>бензин)</w:t>
            </w:r>
          </w:p>
          <w:p w:rsidR="00AF4945" w:rsidRPr="00F50E0A" w:rsidRDefault="00AF4945" w:rsidP="00AF4945">
            <w:pPr>
              <w:numPr>
                <w:ilvl w:val="0"/>
                <w:numId w:val="2"/>
              </w:numPr>
              <w:suppressAutoHyphens/>
              <w:spacing w:line="276" w:lineRule="auto"/>
              <w:jc w:val="both"/>
              <w:rPr>
                <w:sz w:val="24"/>
                <w:szCs w:val="24"/>
                <w:lang w:val="sr-Cyrl-CS"/>
              </w:rPr>
            </w:pPr>
            <w:r>
              <w:rPr>
                <w:sz w:val="24"/>
                <w:szCs w:val="24"/>
                <w:lang w:val="sr-Latn-RS"/>
              </w:rPr>
              <w:t>ŠKODA SUPERB 2.0 (2005-</w:t>
            </w:r>
            <w:r>
              <w:rPr>
                <w:sz w:val="24"/>
                <w:szCs w:val="24"/>
                <w:lang w:val="sr-Cyrl-RS"/>
              </w:rPr>
              <w:t>бензин)</w:t>
            </w:r>
          </w:p>
          <w:p w:rsidR="00AF4945" w:rsidRPr="00D43F53" w:rsidRDefault="00AF4945" w:rsidP="00AF4945">
            <w:pPr>
              <w:numPr>
                <w:ilvl w:val="0"/>
                <w:numId w:val="2"/>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( 2005 – бензин) </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uppressAutoHyphens/>
              <w:spacing w:line="256" w:lineRule="auto"/>
              <w:rPr>
                <w:b/>
                <w:sz w:val="24"/>
                <w:lang w:val="sr-Cyrl-CS" w:eastAsia="ar-SA"/>
              </w:rPr>
            </w:pPr>
            <w:r>
              <w:rPr>
                <w:b/>
                <w:sz w:val="24"/>
                <w:lang w:val="sr-Cyrl-RS" w:eastAsia="ar-SA"/>
              </w:rPr>
              <w:t xml:space="preserve">                                                                </w:t>
            </w:r>
            <w:r>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AF4945" w:rsidP="00017B2F">
            <w:pPr>
              <w:suppressAutoHyphens/>
              <w:spacing w:line="256" w:lineRule="auto"/>
              <w:rPr>
                <w:b/>
                <w:sz w:val="24"/>
                <w:lang w:val="sr-Cyrl-RS" w:eastAsia="ar-SA"/>
              </w:rPr>
            </w:pPr>
            <w:r>
              <w:rPr>
                <w:b/>
                <w:sz w:val="24"/>
                <w:lang w:val="sr-Cyrl-RS" w:eastAsia="ar-SA"/>
              </w:rPr>
              <w:t>1.450.873,73</w:t>
            </w: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3</w:t>
            </w:r>
          </w:p>
          <w:p w:rsidR="00AF4945" w:rsidRDefault="00AF4945" w:rsidP="00017B2F">
            <w:pPr>
              <w:spacing w:line="256" w:lineRule="auto"/>
              <w:jc w:val="both"/>
              <w:rPr>
                <w:sz w:val="24"/>
                <w:szCs w:val="24"/>
                <w:lang w:val="sr-Cyrl-CS"/>
              </w:rPr>
            </w:pPr>
            <w:r>
              <w:rPr>
                <w:sz w:val="24"/>
                <w:szCs w:val="24"/>
                <w:lang w:val="sr-Cyrl-CS"/>
              </w:rPr>
              <w:t xml:space="preserve">За возила опредељена Секретаријату и Сектору за туризам, </w:t>
            </w:r>
            <w:r>
              <w:rPr>
                <w:sz w:val="24"/>
                <w:szCs w:val="24"/>
                <w:lang w:val="sr-Cyrl-RS"/>
              </w:rPr>
              <w:t xml:space="preserve"> </w:t>
            </w:r>
            <w:r>
              <w:rPr>
                <w:sz w:val="24"/>
                <w:szCs w:val="24"/>
                <w:lang w:val="sr-Cyrl-CS"/>
              </w:rPr>
              <w:t xml:space="preserve">са седиштем у </w:t>
            </w:r>
            <w:r>
              <w:rPr>
                <w:b/>
                <w:bCs/>
                <w:sz w:val="24"/>
                <w:szCs w:val="24"/>
                <w:lang w:val="sr-Cyrl-RS"/>
              </w:rPr>
              <w:t>БЕОГРАДУ</w:t>
            </w:r>
            <w:r>
              <w:rPr>
                <w:b/>
                <w:bCs/>
                <w:sz w:val="24"/>
                <w:szCs w:val="24"/>
                <w:lang w:val="sr-Cyrl-CS"/>
              </w:rPr>
              <w:t xml:space="preserve">, </w:t>
            </w:r>
            <w:r>
              <w:rPr>
                <w:sz w:val="24"/>
                <w:szCs w:val="24"/>
                <w:lang w:val="sr-Cyrl-CS"/>
              </w:rPr>
              <w:t>за производни програм:</w:t>
            </w:r>
          </w:p>
          <w:p w:rsidR="00AF4945" w:rsidRDefault="00AF4945" w:rsidP="00AF4945">
            <w:pPr>
              <w:numPr>
                <w:ilvl w:val="0"/>
                <w:numId w:val="5"/>
              </w:numPr>
              <w:suppressAutoHyphens/>
              <w:spacing w:line="276" w:lineRule="auto"/>
              <w:jc w:val="both"/>
              <w:rPr>
                <w:sz w:val="24"/>
                <w:szCs w:val="24"/>
                <w:lang w:val="sr-Cyrl-CS"/>
              </w:rPr>
            </w:pPr>
            <w:r>
              <w:rPr>
                <w:sz w:val="24"/>
                <w:szCs w:val="24"/>
                <w:lang w:val="sr-Latn-RS"/>
              </w:rPr>
              <w:t>ZASTAVA 10, ZASTAVA 10 TIP 188</w:t>
            </w:r>
            <w:r>
              <w:rPr>
                <w:sz w:val="24"/>
                <w:szCs w:val="24"/>
                <w:lang w:val="sr-Cyrl-RS"/>
              </w:rPr>
              <w:t xml:space="preserve"> (2007, 2008 – бензин)</w:t>
            </w:r>
          </w:p>
          <w:p w:rsidR="00AF4945" w:rsidRDefault="00AF4945" w:rsidP="00AF4945">
            <w:pPr>
              <w:numPr>
                <w:ilvl w:val="0"/>
                <w:numId w:val="5"/>
              </w:numPr>
              <w:suppressAutoHyphens/>
              <w:spacing w:line="276" w:lineRule="auto"/>
              <w:jc w:val="both"/>
              <w:rPr>
                <w:sz w:val="24"/>
                <w:szCs w:val="24"/>
                <w:lang w:val="sr-Cyrl-CS"/>
              </w:rPr>
            </w:pPr>
            <w:r>
              <w:rPr>
                <w:sz w:val="24"/>
                <w:szCs w:val="24"/>
                <w:lang w:val="sr-Latn-RS"/>
              </w:rPr>
              <w:t>OPEL ASTRA CLASSIC 1.4 (</w:t>
            </w:r>
            <w:r>
              <w:rPr>
                <w:sz w:val="24"/>
                <w:szCs w:val="24"/>
                <w:lang w:val="sr-Cyrl-RS"/>
              </w:rPr>
              <w:t xml:space="preserve"> </w:t>
            </w:r>
            <w:r>
              <w:rPr>
                <w:sz w:val="24"/>
                <w:szCs w:val="24"/>
                <w:lang w:val="sr-Latn-RS"/>
              </w:rPr>
              <w:t>2008-</w:t>
            </w:r>
            <w:r>
              <w:rPr>
                <w:sz w:val="24"/>
                <w:szCs w:val="24"/>
                <w:lang w:val="sr-Cyrl-RS"/>
              </w:rPr>
              <w:t>бензин)</w:t>
            </w:r>
          </w:p>
          <w:p w:rsidR="00AF4945" w:rsidRDefault="00AF4945" w:rsidP="00AF4945">
            <w:pPr>
              <w:numPr>
                <w:ilvl w:val="0"/>
                <w:numId w:val="5"/>
              </w:numPr>
              <w:suppressAutoHyphens/>
              <w:spacing w:line="276" w:lineRule="auto"/>
              <w:jc w:val="both"/>
              <w:rPr>
                <w:sz w:val="24"/>
                <w:szCs w:val="24"/>
                <w:lang w:val="sr-Cyrl-CS"/>
              </w:rPr>
            </w:pPr>
            <w:r>
              <w:rPr>
                <w:sz w:val="24"/>
                <w:szCs w:val="24"/>
                <w:lang w:val="sr-Latn-RS"/>
              </w:rPr>
              <w:t>ŠKODA FABIA AMBIENTE 1.4 (2005-</w:t>
            </w:r>
            <w:r>
              <w:rPr>
                <w:sz w:val="24"/>
                <w:szCs w:val="24"/>
                <w:lang w:val="sr-Cyrl-RS"/>
              </w:rPr>
              <w:t>бензин)</w:t>
            </w:r>
          </w:p>
          <w:p w:rsidR="00AF4945" w:rsidRPr="00492ADC" w:rsidRDefault="00AF4945" w:rsidP="00AF4945">
            <w:pPr>
              <w:numPr>
                <w:ilvl w:val="0"/>
                <w:numId w:val="5"/>
              </w:numPr>
              <w:suppressAutoHyphens/>
              <w:spacing w:line="276" w:lineRule="auto"/>
              <w:jc w:val="both"/>
              <w:rPr>
                <w:sz w:val="24"/>
                <w:szCs w:val="24"/>
                <w:lang w:val="sr-Cyrl-CS"/>
              </w:rPr>
            </w:pPr>
            <w:r>
              <w:rPr>
                <w:sz w:val="24"/>
                <w:szCs w:val="24"/>
                <w:lang w:val="sr-Latn-RS"/>
              </w:rPr>
              <w:t>ŠKODA OCTAVIA A5 1.4 (2006-</w:t>
            </w:r>
            <w:r>
              <w:rPr>
                <w:sz w:val="24"/>
                <w:szCs w:val="24"/>
                <w:lang w:val="sr-Cyrl-RS"/>
              </w:rPr>
              <w:t>бензин)</w:t>
            </w:r>
          </w:p>
          <w:p w:rsidR="00AF4945" w:rsidRDefault="00AF4945" w:rsidP="00AF4945">
            <w:pPr>
              <w:numPr>
                <w:ilvl w:val="0"/>
                <w:numId w:val="5"/>
              </w:numPr>
              <w:suppressAutoHyphens/>
              <w:spacing w:line="276" w:lineRule="auto"/>
              <w:jc w:val="both"/>
              <w:rPr>
                <w:sz w:val="24"/>
                <w:szCs w:val="24"/>
                <w:lang w:val="sr-Cyrl-CS"/>
              </w:rPr>
            </w:pPr>
            <w:r>
              <w:rPr>
                <w:sz w:val="24"/>
                <w:szCs w:val="24"/>
                <w:lang w:val="sr-Latn-RS"/>
              </w:rPr>
              <w:t>LAND ROVER FREELENDER 2 ( 2009-</w:t>
            </w:r>
            <w:r>
              <w:rPr>
                <w:sz w:val="24"/>
                <w:szCs w:val="24"/>
                <w:lang w:val="sr-Cyrl-RS"/>
              </w:rPr>
              <w:t>дизел )</w:t>
            </w:r>
          </w:p>
          <w:p w:rsidR="00AF4945" w:rsidRDefault="00AF4945" w:rsidP="00AF4945">
            <w:pPr>
              <w:numPr>
                <w:ilvl w:val="0"/>
                <w:numId w:val="5"/>
              </w:numPr>
              <w:suppressAutoHyphens/>
              <w:spacing w:line="276" w:lineRule="auto"/>
              <w:jc w:val="both"/>
              <w:rPr>
                <w:sz w:val="24"/>
                <w:szCs w:val="24"/>
                <w:lang w:val="sr-Cyrl-CS"/>
              </w:rPr>
            </w:pPr>
            <w:r>
              <w:rPr>
                <w:sz w:val="24"/>
                <w:szCs w:val="24"/>
                <w:lang w:val="sr-Latn-RS"/>
              </w:rPr>
              <w:t>ŠKODA OVTAVIA A5 1,9 TDI (</w:t>
            </w:r>
            <w:r>
              <w:rPr>
                <w:sz w:val="24"/>
                <w:szCs w:val="24"/>
                <w:lang w:val="sr-Cyrl-RS"/>
              </w:rPr>
              <w:t>2007-дизел)</w:t>
            </w:r>
          </w:p>
          <w:p w:rsidR="00AF4945" w:rsidRDefault="00AF4945" w:rsidP="00AF4945">
            <w:pPr>
              <w:numPr>
                <w:ilvl w:val="0"/>
                <w:numId w:val="5"/>
              </w:numPr>
              <w:suppressAutoHyphens/>
              <w:spacing w:line="276" w:lineRule="auto"/>
              <w:jc w:val="both"/>
              <w:rPr>
                <w:sz w:val="24"/>
                <w:szCs w:val="24"/>
                <w:lang w:val="sr-Cyrl-CS"/>
              </w:rPr>
            </w:pPr>
            <w:r>
              <w:rPr>
                <w:sz w:val="24"/>
                <w:szCs w:val="24"/>
                <w:lang w:val="sr-Latn-RS"/>
              </w:rPr>
              <w:t>CHEVROLET LACETTI 1.6</w:t>
            </w:r>
            <w:r>
              <w:rPr>
                <w:sz w:val="24"/>
                <w:szCs w:val="24"/>
                <w:lang w:val="sr-Cyrl-RS"/>
              </w:rPr>
              <w:t xml:space="preserve"> </w:t>
            </w:r>
            <w:r>
              <w:rPr>
                <w:sz w:val="24"/>
                <w:szCs w:val="24"/>
                <w:lang w:val="sr-Latn-RS"/>
              </w:rPr>
              <w:t>(2005-</w:t>
            </w:r>
            <w:r>
              <w:rPr>
                <w:sz w:val="24"/>
                <w:szCs w:val="24"/>
                <w:lang w:val="sr-Cyrl-RS"/>
              </w:rPr>
              <w:t>бензин)</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both"/>
              <w:rPr>
                <w:b/>
                <w:bCs/>
                <w:sz w:val="24"/>
                <w:szCs w:val="24"/>
                <w:lang w:val="sr-Cyrl-RS"/>
              </w:rPr>
            </w:pPr>
            <w:r>
              <w:rPr>
                <w:b/>
                <w:bCs/>
                <w:sz w:val="24"/>
                <w:szCs w:val="24"/>
                <w:lang w:val="sr-Cyrl-RS"/>
              </w:rPr>
              <w:t>1.613.544,67</w:t>
            </w:r>
          </w:p>
        </w:tc>
      </w:tr>
    </w:tbl>
    <w:p w:rsidR="00AF4945" w:rsidRDefault="00AF4945" w:rsidP="00AF4945">
      <w:pPr>
        <w:suppressAutoHyphens/>
        <w:autoSpaceDE w:val="0"/>
        <w:autoSpaceDN w:val="0"/>
        <w:adjustRightInd w:val="0"/>
        <w:rPr>
          <w:b/>
          <w:bCs/>
          <w:iCs/>
          <w:sz w:val="24"/>
          <w:szCs w:val="24"/>
          <w:lang w:val="sr-Latn-RS" w:eastAsia="ar-SA"/>
        </w:rPr>
      </w:pPr>
    </w:p>
    <w:p w:rsidR="00AF4945" w:rsidRDefault="00AF4945" w:rsidP="00AF4945">
      <w:pPr>
        <w:suppressAutoHyphens/>
        <w:autoSpaceDE w:val="0"/>
        <w:autoSpaceDN w:val="0"/>
        <w:adjustRightInd w:val="0"/>
        <w:rPr>
          <w:b/>
          <w:bCs/>
          <w:iCs/>
          <w:sz w:val="24"/>
          <w:szCs w:val="24"/>
          <w:lang w:val="sr-Latn-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256" w:lineRule="auto"/>
              <w:jc w:val="center"/>
              <w:rPr>
                <w:b/>
                <w:bCs/>
                <w:sz w:val="24"/>
                <w:szCs w:val="24"/>
                <w:lang w:val="sr-Cyrl-CS"/>
              </w:rPr>
            </w:pPr>
            <w:r>
              <w:rPr>
                <w:b/>
                <w:bCs/>
                <w:sz w:val="24"/>
                <w:szCs w:val="24"/>
                <w:highlight w:val="lightGray"/>
                <w:lang w:val="sr-Cyrl-CS"/>
              </w:rPr>
              <w:lastRenderedPageBreak/>
              <w:t>ПАРТИЈА 4</w:t>
            </w:r>
            <w:r>
              <w:rPr>
                <w:b/>
                <w:bCs/>
                <w:sz w:val="24"/>
                <w:szCs w:val="24"/>
                <w:lang w:val="sr-Cyrl-CS"/>
              </w:rPr>
              <w:t xml:space="preserve"> </w:t>
            </w:r>
          </w:p>
          <w:p w:rsidR="00AF4945" w:rsidRDefault="00AF4945" w:rsidP="00017B2F">
            <w:pPr>
              <w:spacing w:line="256" w:lineRule="auto"/>
              <w:jc w:val="both"/>
              <w:rPr>
                <w:sz w:val="24"/>
                <w:szCs w:val="24"/>
              </w:rPr>
            </w:pPr>
            <w:r>
              <w:rPr>
                <w:sz w:val="24"/>
                <w:szCs w:val="24"/>
              </w:rPr>
              <w:t xml:space="preserve">За возила опредељења Одељењу туристичке инспекције Београд, </w:t>
            </w:r>
            <w:r>
              <w:rPr>
                <w:sz w:val="24"/>
                <w:szCs w:val="24"/>
                <w:lang w:val="sr-Cyrl-RS"/>
              </w:rPr>
              <w:t xml:space="preserve"> </w:t>
            </w:r>
            <w:r>
              <w:rPr>
                <w:sz w:val="24"/>
                <w:szCs w:val="24"/>
              </w:rPr>
              <w:t xml:space="preserve">са седиштем у </w:t>
            </w:r>
            <w:r>
              <w:rPr>
                <w:b/>
                <w:bCs/>
                <w:sz w:val="24"/>
                <w:szCs w:val="24"/>
                <w:lang w:val="sr-Cyrl-RS"/>
              </w:rPr>
              <w:t>Београду</w:t>
            </w:r>
            <w:r>
              <w:rPr>
                <w:b/>
                <w:bCs/>
                <w:sz w:val="24"/>
                <w:szCs w:val="24"/>
              </w:rPr>
              <w:t xml:space="preserve">, </w:t>
            </w:r>
            <w:r>
              <w:rPr>
                <w:sz w:val="24"/>
                <w:szCs w:val="24"/>
              </w:rPr>
              <w:t>за производни програм:</w:t>
            </w:r>
          </w:p>
          <w:p w:rsidR="00AF4945" w:rsidRPr="00F50E0A" w:rsidRDefault="00AF4945" w:rsidP="00AF4945">
            <w:pPr>
              <w:numPr>
                <w:ilvl w:val="0"/>
                <w:numId w:val="6"/>
              </w:numPr>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p>
          <w:p w:rsidR="00AF4945" w:rsidRPr="00F50E0A" w:rsidRDefault="00AF4945" w:rsidP="00AF4945">
            <w:pPr>
              <w:numPr>
                <w:ilvl w:val="0"/>
                <w:numId w:val="6"/>
              </w:numPr>
              <w:spacing w:line="276" w:lineRule="auto"/>
              <w:jc w:val="both"/>
              <w:rPr>
                <w:sz w:val="24"/>
                <w:szCs w:val="24"/>
                <w:lang w:val="sr-Latn-RS"/>
              </w:rPr>
            </w:pPr>
            <w:r>
              <w:rPr>
                <w:sz w:val="24"/>
                <w:szCs w:val="24"/>
                <w:lang w:val="sr-Latn-RS"/>
              </w:rPr>
              <w:t>ŠKODA FABIA CLASSIC 1.2 (2006-</w:t>
            </w:r>
            <w:r>
              <w:rPr>
                <w:sz w:val="24"/>
                <w:szCs w:val="24"/>
                <w:lang w:val="sr-Cyrl-RS"/>
              </w:rPr>
              <w:t>бензин )</w:t>
            </w:r>
          </w:p>
          <w:p w:rsidR="00AF4945" w:rsidRPr="00D43F53" w:rsidRDefault="00AF4945" w:rsidP="00AF4945">
            <w:pPr>
              <w:numPr>
                <w:ilvl w:val="0"/>
                <w:numId w:val="6"/>
              </w:numPr>
              <w:suppressAutoHyphens/>
              <w:spacing w:line="276" w:lineRule="auto"/>
              <w:jc w:val="both"/>
              <w:rPr>
                <w:sz w:val="24"/>
                <w:szCs w:val="24"/>
                <w:lang w:val="sr-Cyrl-CS"/>
              </w:rPr>
            </w:pPr>
            <w:r>
              <w:rPr>
                <w:sz w:val="24"/>
                <w:szCs w:val="24"/>
                <w:lang w:val="sr-Latn-RS"/>
              </w:rPr>
              <w:t>OPEL ASTRA CLASSIC 1.4 (2007-</w:t>
            </w:r>
            <w:r>
              <w:rPr>
                <w:sz w:val="24"/>
                <w:szCs w:val="24"/>
                <w:lang w:val="sr-Cyrl-RS"/>
              </w:rPr>
              <w:t>бензин)</w:t>
            </w:r>
          </w:p>
          <w:p w:rsidR="00AF4945" w:rsidRPr="00FB4227" w:rsidRDefault="00AF4945" w:rsidP="00017B2F">
            <w:pPr>
              <w:spacing w:line="276" w:lineRule="auto"/>
              <w:ind w:left="360"/>
              <w:jc w:val="both"/>
              <w:rPr>
                <w:sz w:val="24"/>
                <w:szCs w:val="24"/>
                <w:lang w:val="sr-Latn-RS"/>
              </w:rPr>
            </w:pP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Pr="00F50E0A" w:rsidRDefault="00AF4945" w:rsidP="00017B2F">
            <w:pPr>
              <w:spacing w:line="75" w:lineRule="atLeast"/>
              <w:jc w:val="both"/>
              <w:rPr>
                <w:b/>
                <w:bCs/>
                <w:sz w:val="24"/>
                <w:szCs w:val="24"/>
                <w:lang w:val="sr-Cyrl-RS"/>
              </w:rPr>
            </w:pPr>
            <w:r>
              <w:rPr>
                <w:b/>
                <w:bCs/>
                <w:sz w:val="24"/>
                <w:szCs w:val="24"/>
                <w:lang w:val="sr-Cyrl-RS"/>
              </w:rPr>
              <w:t>411.666,66</w:t>
            </w: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tabs>
          <w:tab w:val="left" w:pos="5422"/>
        </w:tabs>
        <w:jc w:val="both"/>
        <w:rPr>
          <w:b/>
          <w:sz w:val="24"/>
          <w:szCs w:val="24"/>
          <w:lang w:val="sr-Cyrl-RS"/>
        </w:rPr>
      </w:pPr>
    </w:p>
    <w:p w:rsidR="00AF4945" w:rsidRDefault="00AF4945" w:rsidP="00AF4945">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5</w:t>
            </w:r>
            <w:r>
              <w:rPr>
                <w:b/>
                <w:bCs/>
                <w:sz w:val="24"/>
                <w:szCs w:val="24"/>
                <w:lang w:val="sr-Cyrl-CS"/>
              </w:rPr>
              <w:t xml:space="preserve"> </w:t>
            </w:r>
          </w:p>
          <w:p w:rsidR="00AF4945" w:rsidRDefault="00AF4945" w:rsidP="00017B2F">
            <w:pPr>
              <w:spacing w:line="256" w:lineRule="auto"/>
              <w:jc w:val="both"/>
              <w:rPr>
                <w:sz w:val="24"/>
                <w:szCs w:val="24"/>
              </w:rPr>
            </w:pPr>
            <w:r>
              <w:rPr>
                <w:sz w:val="24"/>
                <w:szCs w:val="24"/>
              </w:rPr>
              <w:t xml:space="preserve">За возила опредељења Одељењу туристичке инспекције Београд, </w:t>
            </w:r>
            <w:r>
              <w:rPr>
                <w:sz w:val="24"/>
                <w:szCs w:val="24"/>
                <w:lang w:val="sr-Cyrl-RS"/>
              </w:rPr>
              <w:t xml:space="preserve"> </w:t>
            </w:r>
            <w:r>
              <w:rPr>
                <w:sz w:val="24"/>
                <w:szCs w:val="24"/>
              </w:rPr>
              <w:t xml:space="preserve">са седиштем у </w:t>
            </w:r>
            <w:r>
              <w:rPr>
                <w:b/>
                <w:bCs/>
                <w:sz w:val="24"/>
                <w:szCs w:val="24"/>
                <w:lang w:val="sr-Cyrl-RS"/>
              </w:rPr>
              <w:t>ВАЉЕВУ</w:t>
            </w:r>
            <w:r>
              <w:rPr>
                <w:b/>
                <w:bCs/>
                <w:sz w:val="24"/>
                <w:szCs w:val="24"/>
              </w:rPr>
              <w:t xml:space="preserve">, </w:t>
            </w:r>
            <w:r>
              <w:rPr>
                <w:sz w:val="24"/>
                <w:szCs w:val="24"/>
              </w:rPr>
              <w:t>за производни програм:</w:t>
            </w:r>
          </w:p>
          <w:p w:rsidR="00AF4945" w:rsidRPr="00FB4227" w:rsidRDefault="00AF4945" w:rsidP="00AF4945">
            <w:pPr>
              <w:numPr>
                <w:ilvl w:val="0"/>
                <w:numId w:val="6"/>
              </w:numPr>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both"/>
              <w:rPr>
                <w:b/>
                <w:bCs/>
                <w:sz w:val="24"/>
                <w:szCs w:val="24"/>
                <w:lang w:val="sr-Cyrl-RS"/>
              </w:rPr>
            </w:pPr>
            <w:r>
              <w:rPr>
                <w:b/>
                <w:bCs/>
                <w:sz w:val="24"/>
                <w:szCs w:val="24"/>
                <w:lang w:val="sr-Cyrl-RS"/>
              </w:rPr>
              <w:t>133.333,33</w:t>
            </w: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6</w:t>
            </w:r>
          </w:p>
          <w:p w:rsidR="00AF4945" w:rsidRDefault="00AF4945" w:rsidP="00017B2F">
            <w:pPr>
              <w:spacing w:line="256" w:lineRule="auto"/>
              <w:jc w:val="both"/>
              <w:rPr>
                <w:sz w:val="24"/>
                <w:szCs w:val="24"/>
              </w:rPr>
            </w:pPr>
            <w:r>
              <w:rPr>
                <w:sz w:val="24"/>
                <w:szCs w:val="24"/>
              </w:rPr>
              <w:t xml:space="preserve">За </w:t>
            </w:r>
            <w:r>
              <w:rPr>
                <w:sz w:val="24"/>
                <w:szCs w:val="24"/>
                <w:lang w:val="sr-Cyrl-RS"/>
              </w:rPr>
              <w:t xml:space="preserve">возила опредељена Одељењима тржишне инспекције Крагујевац, Крушевац, Пожаревац, Јагодина,  одељењу туристичке инспекције Београд,  </w:t>
            </w:r>
            <w:r>
              <w:rPr>
                <w:sz w:val="24"/>
                <w:szCs w:val="24"/>
              </w:rPr>
              <w:t xml:space="preserve"> са седиштем у </w:t>
            </w:r>
            <w:r>
              <w:rPr>
                <w:b/>
                <w:bCs/>
                <w:sz w:val="24"/>
                <w:szCs w:val="24"/>
                <w:lang w:val="sr-Cyrl-RS"/>
              </w:rPr>
              <w:t>ПОЖАРЕВЦУ</w:t>
            </w:r>
            <w:r>
              <w:rPr>
                <w:b/>
                <w:bCs/>
                <w:sz w:val="24"/>
                <w:szCs w:val="24"/>
              </w:rPr>
              <w:t>, з</w:t>
            </w:r>
            <w:r>
              <w:rPr>
                <w:sz w:val="24"/>
                <w:szCs w:val="24"/>
              </w:rPr>
              <w:t>а производни програм:</w:t>
            </w:r>
          </w:p>
          <w:p w:rsidR="00AF4945" w:rsidRPr="00B55B80" w:rsidRDefault="00AF4945" w:rsidP="00AF4945">
            <w:pPr>
              <w:numPr>
                <w:ilvl w:val="0"/>
                <w:numId w:val="8"/>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w:t>
            </w:r>
            <w:r>
              <w:rPr>
                <w:sz w:val="24"/>
                <w:szCs w:val="24"/>
                <w:lang w:val="sr-Latn-RS"/>
              </w:rPr>
              <w:t>1999,</w:t>
            </w:r>
            <w:r>
              <w:rPr>
                <w:sz w:val="24"/>
                <w:szCs w:val="24"/>
                <w:lang w:val="sr-Cyrl-RS"/>
              </w:rPr>
              <w:t>2000, 2005 – бензин)</w:t>
            </w:r>
          </w:p>
          <w:p w:rsidR="00AF4945" w:rsidRDefault="00AF4945" w:rsidP="00AF4945">
            <w:pPr>
              <w:numPr>
                <w:ilvl w:val="0"/>
                <w:numId w:val="8"/>
              </w:numPr>
              <w:suppressAutoHyphens/>
              <w:spacing w:line="276" w:lineRule="auto"/>
              <w:jc w:val="both"/>
              <w:rPr>
                <w:sz w:val="24"/>
                <w:szCs w:val="24"/>
                <w:lang w:val="sr-Latn-RS"/>
              </w:rPr>
            </w:pPr>
            <w:r>
              <w:rPr>
                <w:sz w:val="24"/>
                <w:szCs w:val="24"/>
                <w:lang w:val="sr-Latn-RS"/>
              </w:rPr>
              <w:t>ZASTAVA 101 SKALA 65 ( 2001-</w:t>
            </w:r>
            <w:r>
              <w:rPr>
                <w:sz w:val="24"/>
                <w:szCs w:val="24"/>
                <w:lang w:val="sr-Cyrl-RS"/>
              </w:rPr>
              <w:t>бензин )</w:t>
            </w:r>
          </w:p>
          <w:p w:rsidR="00AF4945" w:rsidRPr="00FB4227" w:rsidRDefault="00AF4945" w:rsidP="00AF4945">
            <w:pPr>
              <w:numPr>
                <w:ilvl w:val="0"/>
                <w:numId w:val="8"/>
              </w:numPr>
              <w:suppressAutoHyphens/>
              <w:spacing w:line="276" w:lineRule="auto"/>
              <w:jc w:val="both"/>
              <w:rPr>
                <w:sz w:val="24"/>
                <w:szCs w:val="24"/>
                <w:lang w:val="sr-Cyrl-CS"/>
              </w:rPr>
            </w:pPr>
            <w:r>
              <w:rPr>
                <w:sz w:val="24"/>
                <w:szCs w:val="24"/>
                <w:lang w:val="sr-Latn-RS"/>
              </w:rPr>
              <w:t>ZASTAVA 10, ZASTAVA 10 TIP 188</w:t>
            </w:r>
            <w:r>
              <w:rPr>
                <w:sz w:val="24"/>
                <w:szCs w:val="24"/>
                <w:lang w:val="sr-Cyrl-RS"/>
              </w:rPr>
              <w:t xml:space="preserve"> (2007, 2008 – бензин)</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uppressAutoHyphens/>
              <w:spacing w:line="256" w:lineRule="auto"/>
              <w:rPr>
                <w:b/>
                <w:sz w:val="24"/>
                <w:lang w:val="sr-Cyrl-CS" w:eastAsia="ar-SA"/>
              </w:rPr>
            </w:pPr>
            <w:r>
              <w:rPr>
                <w:b/>
                <w:sz w:val="24"/>
                <w:lang w:val="sr-Cyrl-RS" w:eastAsia="ar-SA"/>
              </w:rPr>
              <w:t xml:space="preserve">                                                                </w:t>
            </w:r>
            <w:r>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AF4945" w:rsidP="00017B2F">
            <w:pPr>
              <w:suppressAutoHyphens/>
              <w:spacing w:line="256" w:lineRule="auto"/>
              <w:rPr>
                <w:b/>
                <w:sz w:val="24"/>
                <w:lang w:val="sr-Cyrl-RS" w:eastAsia="ar-SA"/>
              </w:rPr>
            </w:pPr>
            <w:r>
              <w:rPr>
                <w:b/>
                <w:sz w:val="24"/>
                <w:lang w:val="sr-Cyrl-RS" w:eastAsia="ar-SA"/>
              </w:rPr>
              <w:t>918.468,18</w:t>
            </w: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7</w:t>
            </w:r>
          </w:p>
          <w:p w:rsidR="00AF4945" w:rsidRDefault="00AF4945" w:rsidP="00017B2F">
            <w:pPr>
              <w:spacing w:line="256" w:lineRule="auto"/>
              <w:jc w:val="both"/>
              <w:rPr>
                <w:sz w:val="24"/>
                <w:szCs w:val="24"/>
                <w:lang w:val="sr-Cyrl-RS"/>
              </w:rPr>
            </w:pPr>
            <w:r>
              <w:rPr>
                <w:sz w:val="24"/>
                <w:szCs w:val="24"/>
              </w:rPr>
              <w:t>За возила опредељена</w:t>
            </w:r>
            <w:r>
              <w:rPr>
                <w:sz w:val="24"/>
                <w:szCs w:val="24"/>
                <w:lang w:val="sr-Cyrl-RS"/>
              </w:rPr>
              <w:t xml:space="preserve"> Одељењима тржишне инспекције Бор и Зајечар,</w:t>
            </w:r>
            <w:r>
              <w:rPr>
                <w:sz w:val="24"/>
                <w:szCs w:val="24"/>
              </w:rPr>
              <w:t xml:space="preserve"> Одељењу туристичке инспекције Ниш,  са седиштем у </w:t>
            </w:r>
            <w:r>
              <w:rPr>
                <w:b/>
                <w:bCs/>
                <w:sz w:val="24"/>
                <w:szCs w:val="24"/>
                <w:lang w:val="sr-Cyrl-RS"/>
              </w:rPr>
              <w:t xml:space="preserve">ЗАЈЕЧАРУ, </w:t>
            </w:r>
            <w:r>
              <w:rPr>
                <w:sz w:val="24"/>
                <w:szCs w:val="24"/>
                <w:lang w:val="sr-Cyrl-RS"/>
              </w:rPr>
              <w:t>з</w:t>
            </w:r>
            <w:r>
              <w:rPr>
                <w:sz w:val="24"/>
                <w:szCs w:val="24"/>
              </w:rPr>
              <w:t>а производни програм</w:t>
            </w:r>
            <w:r>
              <w:rPr>
                <w:sz w:val="24"/>
                <w:szCs w:val="24"/>
                <w:lang w:val="sr-Cyrl-RS"/>
              </w:rPr>
              <w:t xml:space="preserve"> :</w:t>
            </w:r>
          </w:p>
          <w:p w:rsidR="00AF4945" w:rsidRPr="00F36B61" w:rsidRDefault="00AF4945" w:rsidP="00AF4945">
            <w:pPr>
              <w:numPr>
                <w:ilvl w:val="0"/>
                <w:numId w:val="9"/>
              </w:numPr>
              <w:suppressAutoHyphens/>
              <w:spacing w:line="276" w:lineRule="auto"/>
              <w:jc w:val="both"/>
              <w:rPr>
                <w:b/>
                <w:bCs/>
                <w:sz w:val="24"/>
                <w:szCs w:val="24"/>
                <w:lang w:val="sr-Cyrl-CS"/>
              </w:rPr>
            </w:pPr>
            <w:r>
              <w:rPr>
                <w:sz w:val="24"/>
                <w:szCs w:val="24"/>
                <w:lang w:val="sr-Latn-RS"/>
              </w:rPr>
              <w:t xml:space="preserve">ZASTAVA 10 </w:t>
            </w:r>
            <w:r>
              <w:rPr>
                <w:sz w:val="24"/>
                <w:szCs w:val="24"/>
                <w:lang w:val="sr-Cyrl-RS"/>
              </w:rPr>
              <w:t xml:space="preserve">, </w:t>
            </w:r>
            <w:r>
              <w:rPr>
                <w:sz w:val="24"/>
                <w:szCs w:val="24"/>
                <w:lang w:val="sr-Latn-RS"/>
              </w:rPr>
              <w:t>ZASTAVA 10 TIP 188</w:t>
            </w:r>
            <w:r>
              <w:rPr>
                <w:sz w:val="24"/>
                <w:szCs w:val="24"/>
                <w:lang w:val="sr-Cyrl-RS"/>
              </w:rPr>
              <w:t xml:space="preserve"> </w:t>
            </w:r>
            <w:r>
              <w:rPr>
                <w:sz w:val="24"/>
                <w:szCs w:val="24"/>
                <w:lang w:val="sr-Latn-RS"/>
              </w:rPr>
              <w:t xml:space="preserve">(2007, 2008 – </w:t>
            </w:r>
            <w:r>
              <w:rPr>
                <w:sz w:val="24"/>
                <w:szCs w:val="24"/>
                <w:lang w:val="sr-Cyrl-RS"/>
              </w:rPr>
              <w:t>бензин)</w:t>
            </w:r>
          </w:p>
          <w:p w:rsidR="00AF4945" w:rsidRDefault="00AF4945" w:rsidP="00AF4945">
            <w:pPr>
              <w:numPr>
                <w:ilvl w:val="0"/>
                <w:numId w:val="9"/>
              </w:numPr>
              <w:suppressAutoHyphens/>
              <w:spacing w:line="276" w:lineRule="auto"/>
              <w:jc w:val="both"/>
              <w:rPr>
                <w:b/>
                <w:bCs/>
                <w:sz w:val="24"/>
                <w:szCs w:val="24"/>
                <w:lang w:val="sr-Cyrl-CS"/>
              </w:rPr>
            </w:pPr>
            <w:r>
              <w:rPr>
                <w:sz w:val="24"/>
                <w:szCs w:val="24"/>
                <w:lang w:val="sr-Latn-RS"/>
              </w:rPr>
              <w:t>ZASTAVA 101 SKALA 55 ( 2005-</w:t>
            </w:r>
            <w:r>
              <w:rPr>
                <w:sz w:val="24"/>
                <w:szCs w:val="24"/>
                <w:lang w:val="sr-Cyrl-RS"/>
              </w:rPr>
              <w:t>бензин )</w:t>
            </w:r>
          </w:p>
        </w:tc>
      </w:tr>
      <w:tr w:rsidR="00AF4945" w:rsidTr="00017B2F">
        <w:trPr>
          <w:jc w:val="center"/>
        </w:trPr>
        <w:tc>
          <w:tcPr>
            <w:tcW w:w="6317" w:type="dxa"/>
            <w:tcBorders>
              <w:top w:val="nil"/>
              <w:left w:val="single" w:sz="8" w:space="0" w:color="auto"/>
              <w:bottom w:val="nil"/>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nil"/>
              <w:right w:val="single" w:sz="8" w:space="0" w:color="auto"/>
            </w:tcBorders>
            <w:tcMar>
              <w:top w:w="0" w:type="dxa"/>
              <w:left w:w="108" w:type="dxa"/>
              <w:bottom w:w="0" w:type="dxa"/>
              <w:right w:w="108" w:type="dxa"/>
            </w:tcMar>
            <w:hideMark/>
          </w:tcPr>
          <w:p w:rsidR="00AF4945" w:rsidRPr="009B45A8" w:rsidRDefault="00AF4945" w:rsidP="00017B2F">
            <w:pPr>
              <w:spacing w:line="75" w:lineRule="atLeast"/>
              <w:jc w:val="both"/>
              <w:rPr>
                <w:b/>
                <w:bCs/>
                <w:sz w:val="24"/>
                <w:szCs w:val="24"/>
                <w:lang w:val="sr-Latn-RS"/>
              </w:rPr>
            </w:pPr>
            <w:r>
              <w:rPr>
                <w:b/>
                <w:bCs/>
                <w:sz w:val="24"/>
                <w:szCs w:val="24"/>
                <w:lang w:val="sr-Cyrl-RS"/>
              </w:rPr>
              <w:t>415.447,68</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45" w:rsidRDefault="00AF4945" w:rsidP="00017B2F">
            <w:pPr>
              <w:spacing w:line="75" w:lineRule="atLeast"/>
              <w:jc w:val="right"/>
              <w:rPr>
                <w:b/>
                <w:bCs/>
                <w:sz w:val="24"/>
                <w:szCs w:val="24"/>
                <w:lang w:val="sr-Cyrl-CS"/>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AF4945" w:rsidRDefault="00AF4945" w:rsidP="00017B2F">
            <w:pPr>
              <w:spacing w:line="75" w:lineRule="atLeast"/>
              <w:jc w:val="both"/>
              <w:rPr>
                <w:b/>
                <w:bCs/>
                <w:sz w:val="24"/>
                <w:szCs w:val="24"/>
                <w:lang w:val="sr-Latn-RS"/>
              </w:rPr>
            </w:pPr>
          </w:p>
        </w:tc>
      </w:tr>
    </w:tbl>
    <w:p w:rsidR="00AF4945" w:rsidRDefault="00AF4945" w:rsidP="00AF4945">
      <w:pPr>
        <w:suppressAutoHyphens/>
        <w:autoSpaceDE w:val="0"/>
        <w:autoSpaceDN w:val="0"/>
        <w:adjustRightInd w:val="0"/>
        <w:jc w:val="right"/>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8</w:t>
            </w:r>
          </w:p>
          <w:p w:rsidR="00AF4945" w:rsidRDefault="00AF4945" w:rsidP="00017B2F">
            <w:pPr>
              <w:spacing w:line="256" w:lineRule="auto"/>
              <w:jc w:val="both"/>
              <w:rPr>
                <w:sz w:val="24"/>
                <w:szCs w:val="24"/>
                <w:lang w:val="sr-Cyrl-RS"/>
              </w:rPr>
            </w:pPr>
            <w:r>
              <w:rPr>
                <w:sz w:val="24"/>
                <w:szCs w:val="24"/>
              </w:rPr>
              <w:t xml:space="preserve">За </w:t>
            </w:r>
            <w:r>
              <w:rPr>
                <w:sz w:val="24"/>
                <w:szCs w:val="24"/>
                <w:lang w:val="sr-Cyrl-RS"/>
              </w:rPr>
              <w:t xml:space="preserve">возила опредељена Одељењима тржишне инспекције Краљево, Ужице, Чачак и Косовска Митровица, </w:t>
            </w:r>
            <w:r>
              <w:rPr>
                <w:sz w:val="24"/>
                <w:szCs w:val="24"/>
              </w:rPr>
              <w:t xml:space="preserve"> са седиштем у </w:t>
            </w:r>
            <w:r>
              <w:rPr>
                <w:b/>
                <w:bCs/>
                <w:sz w:val="24"/>
                <w:szCs w:val="24"/>
                <w:lang w:val="sr-Cyrl-RS"/>
              </w:rPr>
              <w:t>КРАЉЕВУ</w:t>
            </w:r>
            <w:r>
              <w:rPr>
                <w:b/>
                <w:bCs/>
                <w:sz w:val="24"/>
                <w:szCs w:val="24"/>
              </w:rPr>
              <w:t>,</w:t>
            </w:r>
            <w:r>
              <w:rPr>
                <w:b/>
                <w:bCs/>
                <w:sz w:val="24"/>
                <w:szCs w:val="24"/>
                <w:lang w:val="sr-Cyrl-RS"/>
              </w:rPr>
              <w:t xml:space="preserve"> </w:t>
            </w:r>
            <w:r>
              <w:rPr>
                <w:bCs/>
                <w:sz w:val="24"/>
                <w:szCs w:val="24"/>
                <w:lang w:val="sr-Cyrl-RS"/>
              </w:rPr>
              <w:t>за производни програм:</w:t>
            </w:r>
          </w:p>
          <w:p w:rsidR="00AF4945" w:rsidRDefault="00AF4945" w:rsidP="00AF4945">
            <w:pPr>
              <w:numPr>
                <w:ilvl w:val="0"/>
                <w:numId w:val="10"/>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w:t>
            </w:r>
            <w:r>
              <w:rPr>
                <w:sz w:val="24"/>
                <w:szCs w:val="24"/>
                <w:lang w:val="sr-Latn-RS"/>
              </w:rPr>
              <w:t>(</w:t>
            </w:r>
            <w:r>
              <w:rPr>
                <w:sz w:val="24"/>
                <w:szCs w:val="24"/>
                <w:lang w:val="sr-Cyrl-RS"/>
              </w:rPr>
              <w:t>2005 – бензин)</w:t>
            </w:r>
          </w:p>
          <w:p w:rsidR="00AF4945" w:rsidRPr="001112C9" w:rsidRDefault="00AF4945" w:rsidP="00AF4945">
            <w:pPr>
              <w:numPr>
                <w:ilvl w:val="0"/>
                <w:numId w:val="10"/>
              </w:numPr>
              <w:suppressAutoHyphens/>
              <w:spacing w:line="276" w:lineRule="auto"/>
              <w:jc w:val="both"/>
              <w:rPr>
                <w:sz w:val="24"/>
                <w:szCs w:val="24"/>
                <w:lang w:val="sr-Cyrl-C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p>
          <w:p w:rsidR="00AF4945" w:rsidRPr="00FB4227" w:rsidRDefault="00AF4945" w:rsidP="00AF4945">
            <w:pPr>
              <w:numPr>
                <w:ilvl w:val="0"/>
                <w:numId w:val="10"/>
              </w:numPr>
              <w:suppressAutoHyphens/>
              <w:spacing w:line="276" w:lineRule="auto"/>
              <w:jc w:val="both"/>
              <w:rPr>
                <w:sz w:val="24"/>
                <w:szCs w:val="24"/>
                <w:lang w:val="sr-Cyrl-CS"/>
              </w:rPr>
            </w:pPr>
            <w:r>
              <w:rPr>
                <w:sz w:val="24"/>
                <w:szCs w:val="24"/>
                <w:lang w:val="sr-Latn-RS"/>
              </w:rPr>
              <w:t>ŠKODA FABIA CLASSIC</w:t>
            </w:r>
            <w:r>
              <w:rPr>
                <w:sz w:val="24"/>
                <w:szCs w:val="24"/>
                <w:lang w:val="sr-Cyrl-RS"/>
              </w:rPr>
              <w:t xml:space="preserve"> 1.2 </w:t>
            </w:r>
            <w:r>
              <w:rPr>
                <w:sz w:val="24"/>
                <w:szCs w:val="24"/>
                <w:lang w:val="sr-Latn-RS"/>
              </w:rPr>
              <w:t>( 2006-</w:t>
            </w:r>
            <w:r>
              <w:rPr>
                <w:sz w:val="24"/>
                <w:szCs w:val="24"/>
                <w:lang w:val="sr-Cyrl-RS"/>
              </w:rPr>
              <w:t>бензин)</w:t>
            </w:r>
          </w:p>
        </w:tc>
      </w:tr>
      <w:tr w:rsidR="00AF4945" w:rsidTr="00017B2F">
        <w:trPr>
          <w:jc w:val="center"/>
        </w:trPr>
        <w:tc>
          <w:tcPr>
            <w:tcW w:w="6317" w:type="dxa"/>
            <w:tcBorders>
              <w:top w:val="nil"/>
              <w:left w:val="single" w:sz="8" w:space="0" w:color="auto"/>
              <w:bottom w:val="nil"/>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nil"/>
              <w:right w:val="single" w:sz="8" w:space="0" w:color="auto"/>
            </w:tcBorders>
            <w:tcMar>
              <w:top w:w="0" w:type="dxa"/>
              <w:left w:w="108" w:type="dxa"/>
              <w:bottom w:w="0" w:type="dxa"/>
              <w:right w:w="108" w:type="dxa"/>
            </w:tcMar>
            <w:hideMark/>
          </w:tcPr>
          <w:p w:rsidR="00AF4945" w:rsidRPr="00FF55D4" w:rsidRDefault="00AF4945" w:rsidP="00017B2F">
            <w:pPr>
              <w:spacing w:line="75" w:lineRule="atLeast"/>
              <w:jc w:val="both"/>
              <w:rPr>
                <w:b/>
                <w:bCs/>
                <w:sz w:val="24"/>
                <w:szCs w:val="24"/>
                <w:lang w:val="sr-Latn-RS"/>
              </w:rPr>
            </w:pPr>
            <w:r>
              <w:rPr>
                <w:b/>
                <w:bCs/>
                <w:sz w:val="24"/>
                <w:szCs w:val="24"/>
                <w:lang w:val="sr-Cyrl-RS"/>
              </w:rPr>
              <w:t>564</w:t>
            </w:r>
            <w:r>
              <w:rPr>
                <w:b/>
                <w:bCs/>
                <w:sz w:val="24"/>
                <w:szCs w:val="24"/>
                <w:lang w:val="sr-Latn-RS"/>
              </w:rPr>
              <w:t>.228,70</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45" w:rsidRDefault="00AF4945" w:rsidP="00017B2F">
            <w:pPr>
              <w:spacing w:line="75" w:lineRule="atLeast"/>
              <w:jc w:val="right"/>
              <w:rPr>
                <w:b/>
                <w:bCs/>
                <w:sz w:val="24"/>
                <w:szCs w:val="24"/>
                <w:lang w:val="sr-Cyrl-CS"/>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AF4945" w:rsidRDefault="00AF4945" w:rsidP="00017B2F">
            <w:pPr>
              <w:spacing w:line="75" w:lineRule="atLeast"/>
              <w:jc w:val="both"/>
              <w:rPr>
                <w:b/>
                <w:bCs/>
                <w:sz w:val="24"/>
                <w:szCs w:val="24"/>
                <w:lang w:val="sr-Latn-RS"/>
              </w:rPr>
            </w:pP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jc w:val="right"/>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9</w:t>
            </w:r>
            <w:r>
              <w:rPr>
                <w:b/>
                <w:bCs/>
                <w:sz w:val="24"/>
                <w:szCs w:val="24"/>
                <w:lang w:val="sr-Cyrl-CS"/>
              </w:rPr>
              <w:t xml:space="preserve"> </w:t>
            </w:r>
          </w:p>
          <w:p w:rsidR="00AF4945" w:rsidRPr="00FF55D4" w:rsidRDefault="00AF4945" w:rsidP="00017B2F">
            <w:pPr>
              <w:spacing w:line="256" w:lineRule="auto"/>
              <w:jc w:val="both"/>
              <w:rPr>
                <w:sz w:val="24"/>
                <w:szCs w:val="24"/>
                <w:lang w:val="sr-Cyrl-RS"/>
              </w:rPr>
            </w:pPr>
            <w:r>
              <w:rPr>
                <w:sz w:val="24"/>
                <w:szCs w:val="24"/>
              </w:rPr>
              <w:t xml:space="preserve">За </w:t>
            </w:r>
            <w:r>
              <w:rPr>
                <w:sz w:val="24"/>
                <w:szCs w:val="24"/>
                <w:lang w:val="sr-Cyrl-RS"/>
              </w:rPr>
              <w:t>возила опредељена  Одељењу туристичке инспекције Краљево</w:t>
            </w:r>
            <w:r>
              <w:rPr>
                <w:sz w:val="24"/>
                <w:szCs w:val="24"/>
              </w:rPr>
              <w:t xml:space="preserve"> са седиштем у </w:t>
            </w:r>
            <w:r>
              <w:rPr>
                <w:b/>
                <w:bCs/>
                <w:sz w:val="24"/>
                <w:szCs w:val="24"/>
                <w:lang w:val="sr-Cyrl-RS"/>
              </w:rPr>
              <w:t>Чачку</w:t>
            </w:r>
            <w:r>
              <w:rPr>
                <w:b/>
                <w:bCs/>
                <w:sz w:val="24"/>
                <w:szCs w:val="24"/>
              </w:rPr>
              <w:t>,</w:t>
            </w:r>
            <w:r>
              <w:rPr>
                <w:b/>
                <w:bCs/>
                <w:sz w:val="24"/>
                <w:szCs w:val="24"/>
                <w:lang w:val="sr-Cyrl-RS"/>
              </w:rPr>
              <w:t xml:space="preserve"> </w:t>
            </w:r>
            <w:r>
              <w:rPr>
                <w:bCs/>
                <w:sz w:val="24"/>
                <w:szCs w:val="24"/>
                <w:lang w:val="sr-Cyrl-RS"/>
              </w:rPr>
              <w:t>за производни програм :</w:t>
            </w:r>
          </w:p>
          <w:p w:rsidR="00AF4945" w:rsidRDefault="00AF4945" w:rsidP="00AF4945">
            <w:pPr>
              <w:numPr>
                <w:ilvl w:val="0"/>
                <w:numId w:val="6"/>
              </w:numPr>
              <w:suppressAutoHyphens/>
              <w:spacing w:line="276" w:lineRule="auto"/>
              <w:jc w:val="both"/>
              <w:rPr>
                <w:sz w:val="24"/>
                <w:szCs w:val="24"/>
                <w:lang w:val="sr-Latn-RS"/>
              </w:rPr>
            </w:pPr>
            <w:r>
              <w:rPr>
                <w:sz w:val="24"/>
                <w:szCs w:val="24"/>
                <w:lang w:val="sr-Latn-RS"/>
              </w:rPr>
              <w:t>LADA NIVA 1.7 (2011-</w:t>
            </w:r>
            <w:r>
              <w:rPr>
                <w:sz w:val="24"/>
                <w:szCs w:val="24"/>
                <w:lang w:val="sr-Cyrl-RS"/>
              </w:rPr>
              <w:t>бензин)</w:t>
            </w:r>
          </w:p>
          <w:p w:rsidR="00AF4945" w:rsidRDefault="00AF4945" w:rsidP="00AF4945">
            <w:pPr>
              <w:numPr>
                <w:ilvl w:val="0"/>
                <w:numId w:val="6"/>
              </w:numPr>
              <w:suppressAutoHyphens/>
              <w:spacing w:line="276" w:lineRule="auto"/>
              <w:jc w:val="both"/>
              <w:rPr>
                <w:sz w:val="24"/>
                <w:szCs w:val="24"/>
                <w:lang w:val="sr-Cyrl-CS"/>
              </w:rPr>
            </w:pPr>
            <w:r>
              <w:rPr>
                <w:sz w:val="24"/>
                <w:szCs w:val="24"/>
                <w:lang w:val="sr-Latn-RS"/>
              </w:rPr>
              <w:t>ZASTAVA 10, ZASTAVA 10 TIP 188</w:t>
            </w:r>
            <w:r>
              <w:rPr>
                <w:sz w:val="24"/>
                <w:szCs w:val="24"/>
                <w:lang w:val="sr-Cyrl-RS"/>
              </w:rPr>
              <w:t xml:space="preserve"> (2007, 2008 – бензин)</w:t>
            </w:r>
          </w:p>
          <w:p w:rsidR="00AF4945" w:rsidRDefault="00AF4945" w:rsidP="00017B2F">
            <w:pPr>
              <w:spacing w:line="276" w:lineRule="auto"/>
              <w:ind w:left="720"/>
              <w:jc w:val="both"/>
              <w:rPr>
                <w:sz w:val="24"/>
                <w:szCs w:val="24"/>
                <w:lang w:val="sr-Latn-RS"/>
              </w:rPr>
            </w:pP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Pr="0037012A" w:rsidRDefault="00AF4945" w:rsidP="00017B2F">
            <w:pPr>
              <w:spacing w:line="75" w:lineRule="atLeast"/>
              <w:jc w:val="both"/>
              <w:rPr>
                <w:b/>
                <w:bCs/>
                <w:sz w:val="24"/>
                <w:szCs w:val="24"/>
                <w:lang w:val="sr-Latn-RS"/>
              </w:rPr>
            </w:pPr>
            <w:r>
              <w:rPr>
                <w:b/>
                <w:bCs/>
                <w:sz w:val="24"/>
                <w:szCs w:val="24"/>
                <w:lang w:val="sr-Cyrl-RS"/>
              </w:rPr>
              <w:t>333.333,3</w:t>
            </w:r>
            <w:r>
              <w:rPr>
                <w:b/>
                <w:bCs/>
                <w:sz w:val="24"/>
                <w:szCs w:val="24"/>
                <w:lang w:val="sr-Latn-RS"/>
              </w:rPr>
              <w:t>7</w:t>
            </w: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tabs>
          <w:tab w:val="left" w:pos="5422"/>
        </w:tabs>
        <w:jc w:val="both"/>
        <w:rPr>
          <w:b/>
          <w:sz w:val="24"/>
          <w:szCs w:val="24"/>
          <w:lang w:val="sr-Cyrl-RS"/>
        </w:rPr>
      </w:pPr>
    </w:p>
    <w:p w:rsidR="00AF4945" w:rsidRDefault="00AF4945" w:rsidP="00AF4945">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F4945" w:rsidRDefault="00AF4945" w:rsidP="00017B2F">
            <w:pPr>
              <w:spacing w:line="256" w:lineRule="auto"/>
              <w:jc w:val="center"/>
              <w:rPr>
                <w:b/>
                <w:bCs/>
                <w:sz w:val="24"/>
                <w:szCs w:val="24"/>
                <w:lang w:val="sr-Cyrl-CS"/>
              </w:rPr>
            </w:pPr>
            <w:r>
              <w:rPr>
                <w:b/>
                <w:bCs/>
                <w:sz w:val="24"/>
                <w:szCs w:val="24"/>
                <w:highlight w:val="lightGray"/>
                <w:lang w:val="sr-Cyrl-CS"/>
              </w:rPr>
              <w:t>ПАРТИЈА 10</w:t>
            </w:r>
          </w:p>
          <w:p w:rsidR="00AF4945" w:rsidRPr="001B33AB" w:rsidRDefault="00AF4945" w:rsidP="00017B2F">
            <w:pPr>
              <w:spacing w:line="256" w:lineRule="auto"/>
              <w:jc w:val="both"/>
              <w:rPr>
                <w:sz w:val="24"/>
                <w:szCs w:val="24"/>
              </w:rPr>
            </w:pPr>
            <w:r>
              <w:rPr>
                <w:sz w:val="24"/>
                <w:szCs w:val="24"/>
              </w:rPr>
              <w:t xml:space="preserve">За </w:t>
            </w:r>
            <w:r>
              <w:rPr>
                <w:sz w:val="24"/>
                <w:szCs w:val="24"/>
                <w:lang w:val="sr-Cyrl-RS"/>
              </w:rPr>
              <w:t xml:space="preserve">возила опредељена Одељењу тржишне инспекције Лесковац, Прокупље, Ниш,  Одељењу туристичке инспекције Ниш, </w:t>
            </w:r>
            <w:r>
              <w:rPr>
                <w:sz w:val="24"/>
                <w:szCs w:val="24"/>
              </w:rPr>
              <w:t xml:space="preserve">са седиштем у </w:t>
            </w:r>
            <w:r>
              <w:rPr>
                <w:b/>
                <w:bCs/>
                <w:sz w:val="24"/>
                <w:szCs w:val="24"/>
                <w:lang w:val="sr-Cyrl-RS"/>
              </w:rPr>
              <w:t>Нишу</w:t>
            </w:r>
            <w:r>
              <w:rPr>
                <w:b/>
                <w:bCs/>
                <w:sz w:val="24"/>
                <w:szCs w:val="24"/>
              </w:rPr>
              <w:t>, з</w:t>
            </w:r>
            <w:r>
              <w:rPr>
                <w:sz w:val="24"/>
                <w:szCs w:val="24"/>
              </w:rPr>
              <w:t>а производни програм:</w:t>
            </w:r>
          </w:p>
          <w:p w:rsidR="00AF4945" w:rsidRPr="00F36B61" w:rsidRDefault="00AF4945" w:rsidP="00AF4945">
            <w:pPr>
              <w:numPr>
                <w:ilvl w:val="0"/>
                <w:numId w:val="8"/>
              </w:numPr>
              <w:suppressAutoHyphens/>
              <w:spacing w:line="276" w:lineRule="auto"/>
              <w:jc w:val="both"/>
              <w:rPr>
                <w:sz w:val="24"/>
                <w:szCs w:val="24"/>
                <w:lang w:val="sr-Cyrl-CS"/>
              </w:rPr>
            </w:pPr>
            <w:r>
              <w:rPr>
                <w:sz w:val="24"/>
                <w:szCs w:val="24"/>
                <w:lang w:val="sr-Latn-RS"/>
              </w:rPr>
              <w:t>ZASTAVA 10, ZASTAVA 10 TIP 188</w:t>
            </w:r>
            <w:r>
              <w:rPr>
                <w:sz w:val="24"/>
                <w:szCs w:val="24"/>
                <w:lang w:val="sr-Cyrl-RS"/>
              </w:rPr>
              <w:t xml:space="preserve"> (2007, 2008 – бензин)</w:t>
            </w:r>
          </w:p>
          <w:p w:rsidR="00AF4945" w:rsidRPr="00FF55D4" w:rsidRDefault="00AF4945" w:rsidP="00AF4945">
            <w:pPr>
              <w:numPr>
                <w:ilvl w:val="0"/>
                <w:numId w:val="8"/>
              </w:numPr>
              <w:suppressAutoHyphens/>
              <w:spacing w:line="276" w:lineRule="auto"/>
              <w:jc w:val="both"/>
              <w:rPr>
                <w:sz w:val="24"/>
                <w:szCs w:val="24"/>
                <w:lang w:val="sr-Cyrl-CS"/>
              </w:rPr>
            </w:pPr>
            <w:r>
              <w:rPr>
                <w:sz w:val="24"/>
                <w:szCs w:val="24"/>
                <w:lang w:val="sr-Latn-RS"/>
              </w:rPr>
              <w:t xml:space="preserve">ZASTAVA 101 SKALA 55 </w:t>
            </w:r>
            <w:r>
              <w:rPr>
                <w:sz w:val="24"/>
                <w:szCs w:val="24"/>
                <w:lang w:val="sr-Cyrl-RS"/>
              </w:rPr>
              <w:t>(2005-бензин )</w:t>
            </w:r>
          </w:p>
          <w:p w:rsidR="00AF4945" w:rsidRPr="00FF55D4" w:rsidRDefault="00AF4945" w:rsidP="00AF4945">
            <w:pPr>
              <w:numPr>
                <w:ilvl w:val="0"/>
                <w:numId w:val="8"/>
              </w:numPr>
              <w:suppressAutoHyphens/>
              <w:spacing w:line="276" w:lineRule="auto"/>
              <w:jc w:val="both"/>
              <w:rPr>
                <w:sz w:val="24"/>
                <w:szCs w:val="24"/>
                <w:lang w:val="sr-Latn-RS"/>
              </w:rPr>
            </w:pPr>
            <w:r>
              <w:rPr>
                <w:sz w:val="24"/>
                <w:szCs w:val="24"/>
                <w:lang w:val="sr-Latn-RS"/>
              </w:rPr>
              <w:t>ŠKODA FELICIA PICK UP (1997-</w:t>
            </w:r>
            <w:r>
              <w:rPr>
                <w:sz w:val="24"/>
                <w:szCs w:val="24"/>
                <w:lang w:val="sr-Cyrl-RS"/>
              </w:rPr>
              <w:t>бензин)</w:t>
            </w:r>
          </w:p>
          <w:p w:rsidR="00AF4945" w:rsidRDefault="00AF4945" w:rsidP="00017B2F">
            <w:pPr>
              <w:suppressAutoHyphens/>
              <w:spacing w:line="276" w:lineRule="auto"/>
              <w:jc w:val="both"/>
              <w:rPr>
                <w:sz w:val="24"/>
                <w:szCs w:val="24"/>
                <w:lang w:val="sr-Cyrl-CS"/>
              </w:rPr>
            </w:pP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both"/>
              <w:rPr>
                <w:b/>
                <w:bCs/>
                <w:sz w:val="24"/>
                <w:szCs w:val="24"/>
                <w:lang w:val="sr-Cyrl-RS"/>
              </w:rPr>
            </w:pPr>
            <w:r>
              <w:rPr>
                <w:b/>
                <w:bCs/>
                <w:sz w:val="24"/>
                <w:szCs w:val="24"/>
                <w:lang w:val="sr-Cyrl-RS"/>
              </w:rPr>
              <w:t>730.895,36</w:t>
            </w: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F4945" w:rsidRPr="00FF55D4" w:rsidRDefault="00AF4945" w:rsidP="00017B2F">
            <w:pPr>
              <w:spacing w:line="256" w:lineRule="auto"/>
              <w:jc w:val="center"/>
              <w:rPr>
                <w:b/>
                <w:bCs/>
                <w:sz w:val="24"/>
                <w:szCs w:val="24"/>
                <w:lang w:val="sr-Latn-RS"/>
              </w:rPr>
            </w:pPr>
            <w:r>
              <w:rPr>
                <w:b/>
                <w:bCs/>
                <w:sz w:val="24"/>
                <w:szCs w:val="24"/>
                <w:highlight w:val="lightGray"/>
                <w:lang w:val="sr-Cyrl-CS"/>
              </w:rPr>
              <w:t>ПАРТИЈА 1</w:t>
            </w:r>
            <w:r>
              <w:rPr>
                <w:b/>
                <w:bCs/>
                <w:sz w:val="24"/>
                <w:szCs w:val="24"/>
                <w:lang w:val="sr-Latn-RS"/>
              </w:rPr>
              <w:t>1</w:t>
            </w:r>
          </w:p>
          <w:p w:rsidR="00AF4945" w:rsidRPr="001B33AB" w:rsidRDefault="00AF4945" w:rsidP="00017B2F">
            <w:pPr>
              <w:spacing w:line="256" w:lineRule="auto"/>
              <w:jc w:val="both"/>
              <w:rPr>
                <w:sz w:val="24"/>
                <w:szCs w:val="24"/>
              </w:rPr>
            </w:pPr>
            <w:r>
              <w:rPr>
                <w:sz w:val="24"/>
                <w:szCs w:val="24"/>
              </w:rPr>
              <w:t xml:space="preserve">За </w:t>
            </w:r>
            <w:r>
              <w:rPr>
                <w:sz w:val="24"/>
                <w:szCs w:val="24"/>
                <w:lang w:val="sr-Cyrl-RS"/>
              </w:rPr>
              <w:t xml:space="preserve">возила опредељена Одељењу тржишне инспекције Врање, Одељењу туристичке инспекције Ниш, </w:t>
            </w:r>
            <w:r>
              <w:rPr>
                <w:sz w:val="24"/>
                <w:szCs w:val="24"/>
              </w:rPr>
              <w:t xml:space="preserve">са седиштем у </w:t>
            </w:r>
            <w:r>
              <w:rPr>
                <w:b/>
                <w:bCs/>
                <w:sz w:val="24"/>
                <w:szCs w:val="24"/>
                <w:lang w:val="sr-Cyrl-RS"/>
              </w:rPr>
              <w:t>ВРАЊУ</w:t>
            </w:r>
            <w:r>
              <w:rPr>
                <w:b/>
                <w:bCs/>
                <w:sz w:val="24"/>
                <w:szCs w:val="24"/>
              </w:rPr>
              <w:t>, з</w:t>
            </w:r>
            <w:r>
              <w:rPr>
                <w:sz w:val="24"/>
                <w:szCs w:val="24"/>
              </w:rPr>
              <w:t>а производни програм:</w:t>
            </w:r>
          </w:p>
          <w:p w:rsidR="00AF4945" w:rsidRPr="00F36B61" w:rsidRDefault="00AF4945" w:rsidP="00AF4945">
            <w:pPr>
              <w:numPr>
                <w:ilvl w:val="0"/>
                <w:numId w:val="8"/>
              </w:numPr>
              <w:suppressAutoHyphens/>
              <w:spacing w:line="276" w:lineRule="auto"/>
              <w:jc w:val="both"/>
              <w:rPr>
                <w:sz w:val="24"/>
                <w:szCs w:val="24"/>
                <w:lang w:val="sr-Cyrl-CS"/>
              </w:rPr>
            </w:pPr>
            <w:r>
              <w:rPr>
                <w:sz w:val="24"/>
                <w:szCs w:val="24"/>
                <w:lang w:val="sr-Latn-RS"/>
              </w:rPr>
              <w:t>ZASTAVA 10, ZASTAVA 10 TIP 188</w:t>
            </w:r>
            <w:r>
              <w:rPr>
                <w:sz w:val="24"/>
                <w:szCs w:val="24"/>
                <w:lang w:val="sr-Cyrl-RS"/>
              </w:rPr>
              <w:t xml:space="preserve"> (2007, 2008 – бензин)</w:t>
            </w:r>
          </w:p>
          <w:p w:rsidR="00AF4945" w:rsidRDefault="00AF4945" w:rsidP="00AF4945">
            <w:pPr>
              <w:numPr>
                <w:ilvl w:val="0"/>
                <w:numId w:val="8"/>
              </w:numPr>
              <w:suppressAutoHyphens/>
              <w:spacing w:line="276" w:lineRule="auto"/>
              <w:jc w:val="both"/>
              <w:rPr>
                <w:sz w:val="24"/>
                <w:szCs w:val="24"/>
                <w:lang w:val="sr-Cyrl-CS"/>
              </w:rPr>
            </w:pPr>
            <w:r>
              <w:rPr>
                <w:sz w:val="24"/>
                <w:szCs w:val="24"/>
                <w:lang w:val="sr-Latn-RS"/>
              </w:rPr>
              <w:t xml:space="preserve">ZASTAVA 101 SKALA 55 </w:t>
            </w:r>
            <w:r>
              <w:rPr>
                <w:sz w:val="24"/>
                <w:szCs w:val="24"/>
                <w:lang w:val="sr-Cyrl-RS"/>
              </w:rPr>
              <w:t>(2005-бензин )</w:t>
            </w:r>
          </w:p>
          <w:p w:rsidR="00AF4945" w:rsidRDefault="00AF4945" w:rsidP="00017B2F">
            <w:pPr>
              <w:suppressAutoHyphens/>
              <w:spacing w:line="276" w:lineRule="auto"/>
              <w:jc w:val="both"/>
              <w:rPr>
                <w:sz w:val="24"/>
                <w:szCs w:val="24"/>
                <w:lang w:val="sr-Cyrl-CS"/>
              </w:rPr>
            </w:pP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both"/>
              <w:rPr>
                <w:b/>
                <w:bCs/>
                <w:sz w:val="24"/>
                <w:szCs w:val="24"/>
                <w:lang w:val="sr-Cyrl-RS"/>
              </w:rPr>
            </w:pPr>
            <w:r>
              <w:rPr>
                <w:b/>
                <w:bCs/>
                <w:sz w:val="24"/>
                <w:szCs w:val="24"/>
                <w:lang w:val="sr-Cyrl-RS"/>
              </w:rPr>
              <w:t>187.57</w:t>
            </w:r>
            <w:r>
              <w:rPr>
                <w:b/>
                <w:bCs/>
                <w:sz w:val="24"/>
                <w:szCs w:val="24"/>
                <w:lang w:val="sr-Latn-RS"/>
              </w:rPr>
              <w:t>2</w:t>
            </w:r>
            <w:r>
              <w:rPr>
                <w:b/>
                <w:bCs/>
                <w:sz w:val="24"/>
                <w:szCs w:val="24"/>
                <w:lang w:val="sr-Cyrl-RS"/>
              </w:rPr>
              <w:t>,81</w:t>
            </w:r>
          </w:p>
        </w:tc>
      </w:tr>
    </w:tbl>
    <w:p w:rsidR="00AF4945" w:rsidRDefault="00AF4945" w:rsidP="00AF4945">
      <w:pPr>
        <w:suppressAutoHyphens/>
        <w:autoSpaceDE w:val="0"/>
        <w:autoSpaceDN w:val="0"/>
        <w:adjustRightInd w:val="0"/>
        <w:rPr>
          <w:b/>
          <w:bCs/>
          <w:iCs/>
          <w:sz w:val="24"/>
          <w:szCs w:val="24"/>
          <w:lang w:val="sr-Cyrl-RS" w:eastAsia="ar-SA"/>
        </w:rPr>
      </w:pPr>
    </w:p>
    <w:p w:rsidR="0018290B" w:rsidRDefault="0018290B" w:rsidP="002B06A0">
      <w:pPr>
        <w:ind w:left="-567"/>
        <w:rPr>
          <w:rFonts w:eastAsia="Calibri"/>
          <w:b/>
          <w:sz w:val="24"/>
          <w:szCs w:val="24"/>
          <w:lang w:val="sr-Cyrl-CS"/>
        </w:rPr>
      </w:pPr>
    </w:p>
    <w:p w:rsidR="00060DBD" w:rsidRDefault="002A1D23" w:rsidP="00060DBD">
      <w:pPr>
        <w:ind w:left="-567"/>
        <w:jc w:val="both"/>
        <w:rPr>
          <w:rFonts w:eastAsia="Calibri"/>
          <w:b/>
          <w:sz w:val="24"/>
          <w:szCs w:val="24"/>
          <w:lang w:val="sr-Cyrl-CS"/>
        </w:rPr>
      </w:pPr>
      <w:r w:rsidRPr="00E9422B">
        <w:rPr>
          <w:rFonts w:eastAsia="Calibri"/>
          <w:b/>
          <w:sz w:val="24"/>
          <w:szCs w:val="24"/>
          <w:lang w:val="sr-Cyrl-CS"/>
        </w:rPr>
        <w:t xml:space="preserve">          </w:t>
      </w:r>
    </w:p>
    <w:p w:rsidR="002A1D23" w:rsidRPr="008867DD" w:rsidRDefault="008867DD" w:rsidP="00D463F7">
      <w:pPr>
        <w:ind w:firstLine="720"/>
        <w:jc w:val="both"/>
        <w:rPr>
          <w:rFonts w:eastAsia="Calibri"/>
          <w:sz w:val="24"/>
          <w:szCs w:val="24"/>
        </w:rPr>
      </w:pPr>
      <w:r w:rsidRPr="008867DD">
        <w:rPr>
          <w:rFonts w:eastAsia="Calibri"/>
          <w:b/>
          <w:sz w:val="24"/>
          <w:szCs w:val="24"/>
          <w:lang w:val="sr-Cyrl-CS"/>
        </w:rPr>
        <w:lastRenderedPageBreak/>
        <w:t>Предмет јавне набавке</w:t>
      </w:r>
      <w:r w:rsidRPr="008867DD">
        <w:rPr>
          <w:rFonts w:eastAsia="Calibri"/>
          <w:sz w:val="24"/>
          <w:szCs w:val="24"/>
          <w:lang w:val="sr-Cyrl-CS"/>
        </w:rPr>
        <w:t xml:space="preserve"> је </w:t>
      </w:r>
      <w:r w:rsidRPr="008867DD">
        <w:rPr>
          <w:rFonts w:eastAsia="Calibri"/>
          <w:sz w:val="24"/>
          <w:szCs w:val="24"/>
          <w:lang w:val="sr-Cyrl-RS"/>
        </w:rPr>
        <w:t>услуга</w:t>
      </w:r>
      <w:r w:rsidRPr="008867DD">
        <w:rPr>
          <w:rFonts w:eastAsia="Calibri"/>
          <w:sz w:val="24"/>
          <w:szCs w:val="24"/>
          <w:lang w:val="sr-Cyrl-CS"/>
        </w:rPr>
        <w:t xml:space="preserve"> сервисирања возила</w:t>
      </w:r>
      <w:r w:rsidRPr="008867DD">
        <w:rPr>
          <w:rFonts w:eastAsia="Calibri"/>
          <w:sz w:val="24"/>
          <w:szCs w:val="24"/>
          <w:lang w:val="sr-Latn-RS"/>
        </w:rPr>
        <w:t xml:space="preserve">. </w:t>
      </w:r>
      <w:r w:rsidRPr="008867DD">
        <w:rPr>
          <w:rFonts w:eastAsia="Calibri"/>
          <w:sz w:val="24"/>
          <w:szCs w:val="24"/>
          <w:lang w:val="sr-Cyrl-RS"/>
        </w:rPr>
        <w:t xml:space="preserve">Изабрани понуђач је у обавези да </w:t>
      </w:r>
      <w:r w:rsidRPr="008867DD">
        <w:rPr>
          <w:rFonts w:eastAsia="Calibri"/>
          <w:sz w:val="24"/>
          <w:szCs w:val="24"/>
          <w:lang w:val="sr-Cyrl-CS"/>
        </w:rPr>
        <w:t>у случају потребе ( квара за који је неопходна замена резервног дела) изврши услугу сервисирања возила са уградњом оригиналног  резервног дела</w:t>
      </w:r>
    </w:p>
    <w:p w:rsidR="00C45B8E" w:rsidRPr="00E9422B" w:rsidRDefault="00C45B8E" w:rsidP="00060DBD">
      <w:pPr>
        <w:tabs>
          <w:tab w:val="left" w:pos="-3686"/>
          <w:tab w:val="left" w:pos="-3544"/>
        </w:tabs>
        <w:suppressAutoHyphens/>
        <w:spacing w:before="120" w:after="120"/>
        <w:jc w:val="both"/>
        <w:rPr>
          <w:sz w:val="24"/>
          <w:szCs w:val="24"/>
        </w:rPr>
      </w:pPr>
    </w:p>
    <w:p w:rsidR="0018290B" w:rsidRPr="00F10F70" w:rsidRDefault="0018290B" w:rsidP="00D463F7">
      <w:pPr>
        <w:ind w:firstLine="720"/>
        <w:jc w:val="both"/>
        <w:rPr>
          <w:b/>
          <w:noProof/>
          <w:sz w:val="24"/>
          <w:lang w:val="sr-Latn-RS"/>
        </w:rPr>
      </w:pPr>
      <w:r w:rsidRPr="00B461DC">
        <w:rPr>
          <w:b/>
          <w:noProof/>
          <w:sz w:val="24"/>
          <w:lang w:val="sr-Cyrl-RS"/>
        </w:rPr>
        <w:t xml:space="preserve">Напомена: </w:t>
      </w:r>
      <w:r w:rsidRPr="00F10F70">
        <w:rPr>
          <w:b/>
          <w:noProof/>
          <w:sz w:val="24"/>
          <w:lang w:val="sr-Cyrl-RS"/>
        </w:rPr>
        <w:t xml:space="preserve">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rsidR="00C45B8E" w:rsidRDefault="00C45B8E" w:rsidP="00C45B8E">
      <w:pPr>
        <w:rPr>
          <w:b/>
          <w:sz w:val="24"/>
          <w:szCs w:val="24"/>
          <w:lang w:val="sr-Cyrl-CS"/>
        </w:rPr>
      </w:pPr>
    </w:p>
    <w:p w:rsidR="0018290B" w:rsidRDefault="0018290B" w:rsidP="00C45B8E">
      <w:pPr>
        <w:rPr>
          <w:b/>
          <w:sz w:val="24"/>
          <w:szCs w:val="24"/>
          <w:lang w:val="sr-Cyrl-CS"/>
        </w:rPr>
      </w:pPr>
    </w:p>
    <w:p w:rsidR="0018290B" w:rsidRPr="00D24816" w:rsidRDefault="0018290B" w:rsidP="00C45B8E">
      <w:pPr>
        <w:rPr>
          <w:b/>
          <w:sz w:val="24"/>
          <w:szCs w:val="24"/>
          <w:lang w:val="sr-Cyrl-CS"/>
        </w:rPr>
      </w:pPr>
    </w:p>
    <w:p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96BBD">
        <w:rPr>
          <w:b/>
          <w:sz w:val="24"/>
          <w:szCs w:val="24"/>
          <w:lang w:val="sr-Cyrl-CS"/>
        </w:rPr>
        <w:t xml:space="preserve"> </w:t>
      </w:r>
      <w:r w:rsidRPr="00D24816">
        <w:rPr>
          <w:b/>
          <w:sz w:val="24"/>
          <w:szCs w:val="24"/>
          <w:lang w:val="sr-Cyrl-RS"/>
        </w:rPr>
        <w:t>Печат и потпис овлашћеног лица</w:t>
      </w:r>
    </w:p>
    <w:p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18290B" w:rsidRDefault="0018290B" w:rsidP="00681509">
      <w:pPr>
        <w:tabs>
          <w:tab w:val="left" w:pos="5422"/>
        </w:tabs>
        <w:jc w:val="both"/>
        <w:rPr>
          <w:b/>
          <w:sz w:val="24"/>
          <w:szCs w:val="24"/>
          <w:lang w:val="sr-Cyrl-RS"/>
        </w:rPr>
      </w:pPr>
    </w:p>
    <w:p w:rsidR="0018290B" w:rsidRDefault="0018290B"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AF4945" w:rsidRDefault="00AF4945" w:rsidP="00681509">
      <w:pPr>
        <w:tabs>
          <w:tab w:val="left" w:pos="5422"/>
        </w:tabs>
        <w:jc w:val="both"/>
        <w:rPr>
          <w:b/>
          <w:sz w:val="24"/>
          <w:szCs w:val="24"/>
          <w:lang w:val="sr-Cyrl-RS"/>
        </w:rPr>
      </w:pPr>
    </w:p>
    <w:p w:rsidR="00AF4945" w:rsidRDefault="00AF4945"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E60F04" w:rsidRDefault="00E60F04" w:rsidP="00681509">
      <w:pPr>
        <w:tabs>
          <w:tab w:val="left" w:pos="5422"/>
        </w:tabs>
        <w:jc w:val="both"/>
        <w:rPr>
          <w:b/>
          <w:sz w:val="24"/>
          <w:szCs w:val="24"/>
          <w:lang w:val="sr-Cyrl-RS"/>
        </w:rPr>
      </w:pPr>
    </w:p>
    <w:p w:rsidR="00E60F04" w:rsidRDefault="00E60F04"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w:t>
      </w:r>
    </w:p>
    <w:p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EE6031" w:rsidRPr="0050696C" w:rsidRDefault="00EE6031" w:rsidP="00EE6031">
      <w:pPr>
        <w:suppressAutoHyphens/>
        <w:autoSpaceDE w:val="0"/>
        <w:autoSpaceDN w:val="0"/>
        <w:adjustRightInd w:val="0"/>
        <w:ind w:left="450"/>
        <w:jc w:val="both"/>
        <w:rPr>
          <w:b/>
          <w:bCs/>
          <w:iCs/>
          <w:sz w:val="24"/>
          <w:szCs w:val="24"/>
          <w:lang w:val="sr-Cyrl-RS" w:eastAsia="ar-SA"/>
        </w:rPr>
      </w:pPr>
    </w:p>
    <w:p w:rsidR="00EE6031" w:rsidRDefault="00EE6031" w:rsidP="00EE6031">
      <w:pPr>
        <w:suppressAutoHyphens/>
        <w:autoSpaceDE w:val="0"/>
        <w:autoSpaceDN w:val="0"/>
        <w:adjustRightInd w:val="0"/>
        <w:jc w:val="both"/>
        <w:rPr>
          <w:bCs/>
          <w:iCs/>
          <w:sz w:val="24"/>
          <w:szCs w:val="24"/>
          <w:lang w:val="sr-Cyrl-RS" w:eastAsia="ar-SA"/>
        </w:rPr>
      </w:pPr>
    </w:p>
    <w:p w:rsidR="0018290B" w:rsidRPr="0050696C" w:rsidRDefault="0018290B" w:rsidP="00EE6031">
      <w:pPr>
        <w:suppressAutoHyphens/>
        <w:autoSpaceDE w:val="0"/>
        <w:autoSpaceDN w:val="0"/>
        <w:adjustRightInd w:val="0"/>
        <w:jc w:val="both"/>
        <w:rPr>
          <w:bCs/>
          <w:iCs/>
          <w:sz w:val="24"/>
          <w:szCs w:val="24"/>
          <w:lang w:val="sr-Cyrl-RS" w:eastAsia="ar-SA"/>
        </w:rPr>
      </w:pPr>
    </w:p>
    <w:p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rsidR="00EE6031" w:rsidRDefault="00EE6031" w:rsidP="00EE6031">
      <w:pPr>
        <w:autoSpaceDE w:val="0"/>
        <w:autoSpaceDN w:val="0"/>
        <w:adjustRightInd w:val="0"/>
        <w:ind w:firstLine="450"/>
        <w:jc w:val="both"/>
        <w:rPr>
          <w:bCs/>
          <w:iCs/>
          <w:sz w:val="24"/>
          <w:szCs w:val="24"/>
          <w:lang w:val="sr-Cyrl-RS" w:eastAsia="ar-SA"/>
        </w:rPr>
      </w:pPr>
    </w:p>
    <w:p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EE6031" w:rsidRDefault="00EE6031" w:rsidP="00EE6031">
      <w:pPr>
        <w:autoSpaceDE w:val="0"/>
        <w:autoSpaceDN w:val="0"/>
        <w:adjustRightInd w:val="0"/>
        <w:ind w:firstLine="450"/>
        <w:jc w:val="both"/>
        <w:rPr>
          <w:sz w:val="24"/>
          <w:szCs w:val="24"/>
          <w:lang w:val="sr-Cyrl-RS"/>
        </w:rPr>
      </w:pPr>
    </w:p>
    <w:p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EE6031"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071"/>
        <w:gridCol w:w="5489"/>
      </w:tblGrid>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EE6031" w:rsidRPr="0050696C"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0344CA" w:rsidRDefault="000344CA" w:rsidP="00EE64CB">
      <w:pPr>
        <w:suppressAutoHyphens/>
        <w:autoSpaceDE w:val="0"/>
        <w:autoSpaceDN w:val="0"/>
        <w:adjustRightInd w:val="0"/>
        <w:ind w:left="810"/>
        <w:jc w:val="both"/>
        <w:rPr>
          <w:bCs/>
          <w:iCs/>
          <w:sz w:val="22"/>
          <w:szCs w:val="22"/>
          <w:lang w:val="sr-Cyrl-RS" w:eastAsia="ar-SA"/>
        </w:rPr>
      </w:pPr>
    </w:p>
    <w:p w:rsidR="00EE64CB" w:rsidRPr="00373108" w:rsidRDefault="00EE64CB" w:rsidP="00EE64CB">
      <w:pPr>
        <w:suppressAutoHyphens/>
        <w:autoSpaceDE w:val="0"/>
        <w:autoSpaceDN w:val="0"/>
        <w:adjustRightInd w:val="0"/>
        <w:ind w:left="810"/>
        <w:jc w:val="both"/>
        <w:rPr>
          <w:bCs/>
          <w:iCs/>
          <w:sz w:val="22"/>
          <w:szCs w:val="22"/>
          <w:lang w:val="sr-Cyrl-RS" w:eastAsia="ar-SA"/>
        </w:rPr>
      </w:pPr>
    </w:p>
    <w:p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789"/>
        <w:gridCol w:w="5869"/>
      </w:tblGrid>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373108" w:rsidRDefault="00B45A05" w:rsidP="008E6807">
            <w:pPr>
              <w:suppressAutoHyphens/>
              <w:autoSpaceDE w:val="0"/>
              <w:autoSpaceDN w:val="0"/>
              <w:adjustRightInd w:val="0"/>
              <w:jc w:val="both"/>
              <w:rPr>
                <w:bCs/>
                <w:iCs/>
                <w:sz w:val="24"/>
                <w:szCs w:val="24"/>
                <w:u w:val="single"/>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rsidR="00B45A05" w:rsidRPr="00373108"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rsidR="00B45A05" w:rsidRPr="00373108" w:rsidRDefault="00B45A05" w:rsidP="008E6807">
            <w:pPr>
              <w:suppressAutoHyphens/>
              <w:autoSpaceDE w:val="0"/>
              <w:autoSpaceDN w:val="0"/>
              <w:adjustRightInd w:val="0"/>
              <w:jc w:val="both"/>
              <w:rPr>
                <w:b/>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 xml:space="preserve">није </w:t>
            </w:r>
            <w:r w:rsidRPr="0050696C">
              <w:rPr>
                <w:b/>
                <w:bCs/>
                <w:iCs/>
                <w:sz w:val="24"/>
                <w:szCs w:val="24"/>
                <w:lang w:val="sr-Cyrl-RS" w:eastAsia="ar-SA"/>
              </w:rPr>
              <w:lastRenderedPageBreak/>
              <w:t>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9923" w:type="dxa"/>
            <w:gridSpan w:val="3"/>
            <w:shd w:val="clear" w:color="auto" w:fill="auto"/>
          </w:tcPr>
          <w:p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lastRenderedPageBreak/>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B45A05" w:rsidRDefault="00B45A05" w:rsidP="00B45A05">
      <w:pPr>
        <w:suppressAutoHyphens/>
        <w:autoSpaceDE w:val="0"/>
        <w:autoSpaceDN w:val="0"/>
        <w:adjustRightInd w:val="0"/>
        <w:jc w:val="both"/>
        <w:rPr>
          <w:b/>
          <w:bCs/>
          <w:iCs/>
          <w:sz w:val="24"/>
          <w:szCs w:val="24"/>
          <w:highlight w:val="lightGray"/>
          <w:lang w:eastAsia="ar-SA"/>
        </w:rPr>
      </w:pPr>
    </w:p>
    <w:p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13"/>
        <w:gridCol w:w="5845"/>
      </w:tblGrid>
      <w:tr w:rsidR="00B53306" w:rsidRPr="0050696C" w:rsidTr="008E6807">
        <w:tc>
          <w:tcPr>
            <w:tcW w:w="887"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rsidR="00B53306" w:rsidRPr="0050696C" w:rsidRDefault="00B53306" w:rsidP="008E6807">
            <w:pPr>
              <w:suppressAutoHyphens/>
              <w:snapToGrid w:val="0"/>
              <w:jc w:val="both"/>
              <w:rPr>
                <w:b/>
                <w:sz w:val="24"/>
                <w:szCs w:val="24"/>
                <w:u w:val="single"/>
                <w:lang w:val="ru-RU" w:eastAsia="ar-SA"/>
              </w:rPr>
            </w:pPr>
          </w:p>
          <w:p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B53306" w:rsidRPr="0050696C" w:rsidRDefault="00B53306" w:rsidP="008E6807">
            <w:pPr>
              <w:suppressAutoHyphens/>
              <w:autoSpaceDE w:val="0"/>
              <w:autoSpaceDN w:val="0"/>
              <w:adjustRightInd w:val="0"/>
              <w:jc w:val="both"/>
              <w:rPr>
                <w:sz w:val="24"/>
                <w:szCs w:val="24"/>
                <w:lang w:val="ru-RU" w:eastAsia="ar-SA"/>
              </w:rPr>
            </w:pPr>
          </w:p>
          <w:p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rsidTr="008E6807">
        <w:tc>
          <w:tcPr>
            <w:tcW w:w="9923" w:type="dxa"/>
            <w:gridSpan w:val="3"/>
            <w:shd w:val="clear" w:color="auto" w:fill="auto"/>
          </w:tcPr>
          <w:p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B53306" w:rsidRPr="0050696C" w:rsidRDefault="00B53306" w:rsidP="00B53306">
      <w:pPr>
        <w:suppressAutoHyphens/>
        <w:autoSpaceDE w:val="0"/>
        <w:autoSpaceDN w:val="0"/>
        <w:adjustRightInd w:val="0"/>
        <w:ind w:left="450"/>
        <w:jc w:val="both"/>
        <w:rPr>
          <w:b/>
          <w:bCs/>
          <w:iCs/>
          <w:sz w:val="24"/>
          <w:szCs w:val="24"/>
          <w:lang w:val="sr-Cyrl-RS" w:eastAsia="ar-SA"/>
        </w:rPr>
      </w:pPr>
    </w:p>
    <w:p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CB201A" w:rsidRPr="009A6E33"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rsidR="005F0253" w:rsidRDefault="005F0253" w:rsidP="00F536F0">
      <w:pPr>
        <w:suppressAutoHyphens/>
        <w:autoSpaceDE w:val="0"/>
        <w:autoSpaceDN w:val="0"/>
        <w:adjustRightInd w:val="0"/>
        <w:ind w:left="450"/>
        <w:jc w:val="both"/>
        <w:rPr>
          <w:b/>
          <w:bCs/>
          <w:iCs/>
          <w:sz w:val="24"/>
          <w:szCs w:val="24"/>
          <w:lang w:val="sr-Cyrl-RS" w:eastAsia="ar-SA"/>
        </w:rPr>
      </w:pPr>
    </w:p>
    <w:p w:rsidR="00AE0B99" w:rsidRDefault="00AE0B99" w:rsidP="00B4488E">
      <w:pPr>
        <w:suppressAutoHyphens/>
        <w:autoSpaceDE w:val="0"/>
        <w:autoSpaceDN w:val="0"/>
        <w:adjustRightInd w:val="0"/>
        <w:jc w:val="both"/>
        <w:rPr>
          <w:b/>
          <w:bCs/>
          <w:iCs/>
          <w:sz w:val="24"/>
          <w:szCs w:val="24"/>
          <w:lang w:val="sr-Cyrl-RS" w:eastAsia="ar-SA"/>
        </w:rPr>
      </w:pPr>
    </w:p>
    <w:p w:rsidR="00B4488E" w:rsidRDefault="00B4488E" w:rsidP="00B4488E">
      <w:pPr>
        <w:suppressAutoHyphens/>
        <w:autoSpaceDE w:val="0"/>
        <w:autoSpaceDN w:val="0"/>
        <w:adjustRightInd w:val="0"/>
        <w:jc w:val="both"/>
        <w:rPr>
          <w:b/>
          <w:bCs/>
          <w:iCs/>
          <w:sz w:val="24"/>
          <w:szCs w:val="24"/>
          <w:lang w:val="sr-Cyrl-RS" w:eastAsia="ar-SA"/>
        </w:rPr>
      </w:pPr>
    </w:p>
    <w:p w:rsidR="00B4488E" w:rsidRDefault="00B4488E" w:rsidP="00B4488E">
      <w:pPr>
        <w:suppressAutoHyphens/>
        <w:autoSpaceDE w:val="0"/>
        <w:autoSpaceDN w:val="0"/>
        <w:adjustRightInd w:val="0"/>
        <w:jc w:val="both"/>
        <w:rPr>
          <w:b/>
          <w:bCs/>
          <w:iCs/>
          <w:sz w:val="24"/>
          <w:szCs w:val="24"/>
          <w:lang w:val="sr-Cyrl-RS" w:eastAsia="ar-SA"/>
        </w:rPr>
      </w:pPr>
    </w:p>
    <w:p w:rsidR="00B4488E" w:rsidRDefault="00B4488E" w:rsidP="00B4488E">
      <w:pPr>
        <w:suppressAutoHyphens/>
        <w:autoSpaceDE w:val="0"/>
        <w:autoSpaceDN w:val="0"/>
        <w:adjustRightInd w:val="0"/>
        <w:jc w:val="both"/>
        <w:rPr>
          <w:b/>
          <w:bCs/>
          <w:iCs/>
          <w:sz w:val="24"/>
          <w:szCs w:val="24"/>
          <w:lang w:val="sr-Cyrl-RS" w:eastAsia="ar-SA"/>
        </w:rPr>
      </w:pPr>
    </w:p>
    <w:p w:rsidR="00B4488E" w:rsidRDefault="00B4488E" w:rsidP="00B4488E">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C370C5" w:rsidRPr="0050696C" w:rsidRDefault="00C370C5" w:rsidP="00F536F0">
      <w:pPr>
        <w:suppressAutoHyphens/>
        <w:autoSpaceDE w:val="0"/>
        <w:autoSpaceDN w:val="0"/>
        <w:adjustRightInd w:val="0"/>
        <w:ind w:left="450"/>
        <w:jc w:val="both"/>
        <w:rPr>
          <w:b/>
          <w:bCs/>
          <w:iCs/>
          <w:sz w:val="24"/>
          <w:szCs w:val="24"/>
          <w:lang w:val="sr-Cyrl-RS" w:eastAsia="ar-SA"/>
        </w:rPr>
      </w:pPr>
    </w:p>
    <w:p w:rsidR="00F536F0" w:rsidRPr="00D72ED1"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CB4AB9">
        <w:rPr>
          <w:b/>
          <w:bCs/>
          <w:iCs/>
          <w:sz w:val="24"/>
          <w:szCs w:val="24"/>
          <w:lang w:val="sr-Cyrl-RS" w:eastAsia="ar-SA"/>
        </w:rPr>
        <w:t xml:space="preserve">слове (образац изјаве </w:t>
      </w:r>
      <w:r w:rsidR="00EB48F5" w:rsidRPr="00CB4AB9">
        <w:rPr>
          <w:b/>
          <w:bCs/>
          <w:iCs/>
          <w:sz w:val="24"/>
          <w:szCs w:val="24"/>
          <w:lang w:val="sr-Latn-RS" w:eastAsia="ar-SA"/>
        </w:rPr>
        <w:t xml:space="preserve">V/1 </w:t>
      </w:r>
      <w:r w:rsidR="00EB48F5" w:rsidRPr="00CB4AB9">
        <w:rPr>
          <w:b/>
          <w:bCs/>
          <w:iCs/>
          <w:sz w:val="24"/>
          <w:szCs w:val="24"/>
          <w:lang w:val="sr-Cyrl-RS" w:eastAsia="ar-SA"/>
        </w:rPr>
        <w:t>у конкурсној документацији):</w:t>
      </w:r>
    </w:p>
    <w:p w:rsidR="005F5256" w:rsidRPr="005C1071" w:rsidRDefault="005F5256" w:rsidP="00F536F0">
      <w:pPr>
        <w:suppressAutoHyphens/>
        <w:autoSpaceDE w:val="0"/>
        <w:autoSpaceDN w:val="0"/>
        <w:adjustRightInd w:val="0"/>
        <w:jc w:val="both"/>
        <w:rPr>
          <w:b/>
          <w:bCs/>
          <w:iCs/>
          <w:sz w:val="24"/>
          <w:szCs w:val="24"/>
          <w:lang w:val="sr-Cyrl-RS" w:eastAsia="ar-SA"/>
        </w:rPr>
      </w:pPr>
    </w:p>
    <w:p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lastRenderedPageBreak/>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rsidR="00F536F0" w:rsidRPr="0050696C" w:rsidRDefault="00F536F0"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rsidR="005F0253" w:rsidRPr="00C370C5" w:rsidRDefault="005F0253" w:rsidP="00F536F0">
      <w:pPr>
        <w:suppressAutoHyphens/>
        <w:autoSpaceDE w:val="0"/>
        <w:autoSpaceDN w:val="0"/>
        <w:adjustRightInd w:val="0"/>
        <w:jc w:val="both"/>
        <w:rPr>
          <w:bCs/>
          <w:iCs/>
          <w:sz w:val="24"/>
          <w:szCs w:val="24"/>
          <w:lang w:val="sr-Cyrl-RS" w:eastAsia="ar-SA"/>
        </w:rPr>
      </w:pPr>
    </w:p>
    <w:p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располаже пословним простором у својини или по другом правном основу (</w:t>
      </w:r>
      <w:r w:rsidR="00C370C5">
        <w:rPr>
          <w:bCs/>
          <w:iCs/>
          <w:sz w:val="24"/>
          <w:szCs w:val="24"/>
          <w:lang w:val="sr-Cyrl-RS" w:eastAsia="ar-SA"/>
        </w:rPr>
        <w:t xml:space="preserve">уговор о купопродаји, </w:t>
      </w:r>
      <w:r w:rsidRPr="00C370C5">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или користи возило за транспорт неисправних возила (шлеп возило):</w:t>
      </w:r>
    </w:p>
    <w:p w:rsidR="00C370C5" w:rsidRPr="00714FF5" w:rsidRDefault="00C370C5" w:rsidP="00C370C5">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w:t>
      </w:r>
      <w:r w:rsidR="005F0253">
        <w:rPr>
          <w:sz w:val="24"/>
          <w:szCs w:val="24"/>
          <w:lang w:val="uz-Cyrl-UZ" w:eastAsia="ar-SA"/>
        </w:rPr>
        <w:t>ова</w:t>
      </w:r>
      <w:r w:rsidRPr="00714FF5">
        <w:rPr>
          <w:sz w:val="24"/>
          <w:szCs w:val="24"/>
          <w:lang w:val="uz-Cyrl-UZ" w:eastAsia="ar-SA"/>
        </w:rPr>
        <w:t>:</w:t>
      </w:r>
    </w:p>
    <w:p w:rsidR="00C370C5" w:rsidRPr="00C370C5" w:rsidRDefault="00C370C5" w:rsidP="00C370C5">
      <w:pPr>
        <w:suppressAutoHyphens/>
        <w:autoSpaceDE w:val="0"/>
        <w:autoSpaceDN w:val="0"/>
        <w:adjustRightInd w:val="0"/>
        <w:ind w:left="360"/>
        <w:jc w:val="both"/>
        <w:rPr>
          <w:bCs/>
          <w:iCs/>
          <w:sz w:val="24"/>
          <w:szCs w:val="24"/>
          <w:lang w:val="sr-Cyrl-RS" w:eastAsia="ar-SA"/>
        </w:rPr>
      </w:pPr>
    </w:p>
    <w:p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59"/>
        <w:gridCol w:w="5505"/>
      </w:tblGrid>
      <w:tr w:rsidR="00F536F0" w:rsidRPr="0050696C" w:rsidTr="008E6807">
        <w:trPr>
          <w:trHeight w:val="1860"/>
        </w:trPr>
        <w:tc>
          <w:tcPr>
            <w:tcW w:w="651"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005F0253">
              <w:rPr>
                <w:rFonts w:eastAsia="Calibri"/>
                <w:sz w:val="24"/>
                <w:szCs w:val="24"/>
                <w:highlight w:val="lightGray"/>
                <w:lang w:val="uz-Cyrl-UZ"/>
              </w:rPr>
              <w:t>2</w:t>
            </w:r>
            <w:r w:rsidRPr="004E68BB">
              <w:rPr>
                <w:rFonts w:eastAsia="Calibri"/>
                <w:sz w:val="24"/>
                <w:szCs w:val="24"/>
                <w:highlight w:val="lightGray"/>
                <w:lang w:val="uz-Cyrl-UZ"/>
              </w:rPr>
              <w:t>)</w:t>
            </w:r>
            <w:r w:rsidRPr="00C370C5">
              <w:rPr>
                <w:rFonts w:eastAsia="Calibri"/>
                <w:sz w:val="24"/>
                <w:szCs w:val="24"/>
                <w:lang w:val="uz-Cyrl-UZ"/>
              </w:rPr>
              <w:t xml:space="preserve"> понуђач је обавезан да достави:</w:t>
            </w:r>
          </w:p>
          <w:p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 xml:space="preserve">фотокопију обе стране саобраћајне дозволе </w:t>
            </w:r>
            <w:r w:rsidR="00F536F0" w:rsidRPr="00BA0B8F">
              <w:rPr>
                <w:rFonts w:eastAsia="Calibri"/>
                <w:b/>
                <w:sz w:val="24"/>
                <w:szCs w:val="24"/>
                <w:u w:val="single"/>
                <w:lang w:val="uz-Cyrl-UZ"/>
              </w:rPr>
              <w:t>и</w:t>
            </w:r>
          </w:p>
          <w:p w:rsidR="00F536F0" w:rsidRPr="00C370C5"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Pr>
                <w:rFonts w:eastAsia="Calibri"/>
                <w:sz w:val="24"/>
                <w:szCs w:val="24"/>
                <w:lang w:val="uz-Cyrl-UZ"/>
              </w:rPr>
              <w:t xml:space="preserve">- </w:t>
            </w:r>
            <w:r w:rsidR="00F536F0" w:rsidRPr="00C370C5">
              <w:rPr>
                <w:rFonts w:eastAsia="Calibri"/>
                <w:sz w:val="24"/>
                <w:szCs w:val="24"/>
                <w:lang w:val="uz-Cyrl-UZ"/>
              </w:rPr>
              <w:t xml:space="preserve">фотокопију уговора о куповини, уговора о закупу или уговора о лизингу </w:t>
            </w:r>
          </w:p>
        </w:tc>
      </w:tr>
    </w:tbl>
    <w:p w:rsidR="00F536F0" w:rsidRPr="0050696C" w:rsidRDefault="00F536F0" w:rsidP="00F536F0">
      <w:pPr>
        <w:suppressAutoHyphens/>
        <w:autoSpaceDE w:val="0"/>
        <w:autoSpaceDN w:val="0"/>
        <w:adjustRightInd w:val="0"/>
        <w:jc w:val="both"/>
        <w:rPr>
          <w:b/>
          <w:bCs/>
          <w:iCs/>
          <w:sz w:val="24"/>
          <w:szCs w:val="24"/>
          <w:lang w:val="sr-Cyrl-RS" w:eastAsia="ar-SA"/>
        </w:rPr>
      </w:pPr>
    </w:p>
    <w:p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DC2470" w:rsidRDefault="00DF5286" w:rsidP="00DF5286">
      <w:pPr>
        <w:suppressAutoHyphens/>
        <w:autoSpaceDE w:val="0"/>
        <w:autoSpaceDN w:val="0"/>
        <w:adjustRightInd w:val="0"/>
        <w:jc w:val="both"/>
        <w:rPr>
          <w:bCs/>
          <w:iCs/>
          <w:sz w:val="24"/>
          <w:szCs w:val="24"/>
          <w:lang w:val="sr-Cyrl-RS" w:eastAsia="ar-SA"/>
        </w:rPr>
      </w:pPr>
      <w:r w:rsidRPr="00DC2470">
        <w:rPr>
          <w:b/>
          <w:bCs/>
          <w:iCs/>
          <w:sz w:val="24"/>
          <w:szCs w:val="24"/>
          <w:lang w:val="sr-Cyrl-RS" w:eastAsia="ar-SA"/>
        </w:rPr>
        <w:t xml:space="preserve">     </w:t>
      </w:r>
      <w:r w:rsidR="005F0253">
        <w:rPr>
          <w:b/>
          <w:bCs/>
          <w:iCs/>
          <w:sz w:val="24"/>
          <w:szCs w:val="24"/>
          <w:lang w:val="sr-Cyrl-RS" w:eastAsia="ar-SA"/>
        </w:rPr>
        <w:t xml:space="preserve">     </w:t>
      </w:r>
      <w:r w:rsidRPr="00DC2470">
        <w:rPr>
          <w:bCs/>
          <w:iCs/>
          <w:sz w:val="24"/>
          <w:szCs w:val="24"/>
          <w:lang w:val="sr-Cyrl-RS" w:eastAsia="ar-SA"/>
        </w:rPr>
        <w:t xml:space="preserve">Понуђач је у обавези да има најмање </w:t>
      </w:r>
      <w:r w:rsidRPr="00DC2470">
        <w:rPr>
          <w:bCs/>
          <w:iCs/>
          <w:sz w:val="24"/>
          <w:szCs w:val="24"/>
          <w:lang w:eastAsia="ar-SA"/>
        </w:rPr>
        <w:t>1</w:t>
      </w:r>
      <w:r w:rsidRPr="00DC2470">
        <w:rPr>
          <w:bCs/>
          <w:iCs/>
          <w:sz w:val="24"/>
          <w:szCs w:val="24"/>
          <w:lang w:val="sr-Cyrl-RS" w:eastAsia="ar-SA"/>
        </w:rPr>
        <w:t xml:space="preserve"> радно ангажован</w:t>
      </w:r>
      <w:r w:rsidR="00CA615E" w:rsidRPr="00DC2470">
        <w:rPr>
          <w:bCs/>
          <w:iCs/>
          <w:sz w:val="24"/>
          <w:szCs w:val="24"/>
          <w:lang w:eastAsia="ar-SA"/>
        </w:rPr>
        <w:t>o</w:t>
      </w:r>
      <w:r w:rsidRPr="00DC2470">
        <w:rPr>
          <w:bCs/>
          <w:iCs/>
          <w:sz w:val="24"/>
          <w:szCs w:val="24"/>
          <w:lang w:eastAsia="ar-SA"/>
        </w:rPr>
        <w:t xml:space="preserve"> </w:t>
      </w:r>
      <w:r w:rsidR="00CA615E" w:rsidRPr="00DC2470">
        <w:rPr>
          <w:bCs/>
          <w:iCs/>
          <w:sz w:val="24"/>
          <w:szCs w:val="24"/>
          <w:lang w:val="sr-Cyrl-RS" w:eastAsia="ar-SA"/>
        </w:rPr>
        <w:t>лицe</w:t>
      </w:r>
      <w:r w:rsidRPr="00DC2470">
        <w:rPr>
          <w:bCs/>
          <w:iCs/>
          <w:sz w:val="24"/>
          <w:szCs w:val="24"/>
          <w:lang w:val="sr-Cyrl-RS" w:eastAsia="ar-SA"/>
        </w:rPr>
        <w:t xml:space="preserve"> </w:t>
      </w:r>
      <w:r w:rsidRPr="00DC2470">
        <w:rPr>
          <w:b/>
          <w:bCs/>
          <w:iCs/>
          <w:sz w:val="24"/>
          <w:szCs w:val="24"/>
          <w:lang w:val="sr-Cyrl-RS" w:eastAsia="ar-SA"/>
        </w:rPr>
        <w:t>(</w:t>
      </w:r>
      <w:r w:rsidRPr="00DC2470">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DC2470">
        <w:rPr>
          <w:bCs/>
          <w:iCs/>
          <w:sz w:val="24"/>
          <w:szCs w:val="24"/>
          <w:lang w:val="sr-Cyrl-RS" w:eastAsia="ar-SA"/>
        </w:rPr>
        <w:t>.</w:t>
      </w:r>
    </w:p>
    <w:p w:rsidR="009F0030" w:rsidRPr="009F0030" w:rsidRDefault="009F0030" w:rsidP="009F0030">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005F0253">
        <w:rPr>
          <w:sz w:val="24"/>
          <w:szCs w:val="24"/>
          <w:lang w:val="uz-Cyrl-UZ" w:eastAsia="ar-SA"/>
        </w:rPr>
        <w:t>длуке о додели уговора:</w:t>
      </w:r>
    </w:p>
    <w:p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48"/>
        <w:gridCol w:w="5519"/>
      </w:tblGrid>
      <w:tr w:rsidR="00DF5286" w:rsidRPr="0050696C" w:rsidTr="008E6807">
        <w:trPr>
          <w:trHeight w:val="1860"/>
        </w:trPr>
        <w:tc>
          <w:tcPr>
            <w:tcW w:w="651"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DF5286" w:rsidRPr="0050696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Pr>
                <w:rFonts w:eastAsia="Calibri"/>
                <w:sz w:val="24"/>
                <w:szCs w:val="24"/>
                <w:lang w:val="uz-Cyrl-UZ"/>
              </w:rPr>
              <w:t>Фотокопија уговора о раду или копија М обрасца</w:t>
            </w:r>
          </w:p>
        </w:tc>
      </w:tr>
    </w:tbl>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rsidR="00DF5286" w:rsidRPr="00797E5B"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rsidR="00B9635E" w:rsidRPr="00867D65" w:rsidRDefault="00B9635E"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
          <w:bCs/>
          <w:iCs/>
          <w:sz w:val="22"/>
          <w:szCs w:val="22"/>
          <w:lang w:val="sr-Cyrl-RS" w:eastAsia="ar-SA"/>
        </w:rPr>
      </w:pPr>
    </w:p>
    <w:p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072F3F" w:rsidRPr="0050696C" w:rsidRDefault="00072F3F" w:rsidP="00072F3F">
      <w:pPr>
        <w:numPr>
          <w:ilvl w:val="0"/>
          <w:numId w:val="18"/>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Pr="0050696C">
        <w:rPr>
          <w:rFonts w:eastAsia="Calibri"/>
          <w:sz w:val="24"/>
          <w:szCs w:val="24"/>
          <w:lang w:val="sr-Cyrl-RS"/>
        </w:rPr>
        <w:t xml:space="preserve">   </w:t>
      </w:r>
    </w:p>
    <w:p w:rsidR="00072F3F" w:rsidRPr="0050696C" w:rsidRDefault="00072F3F" w:rsidP="00072F3F">
      <w:pPr>
        <w:tabs>
          <w:tab w:val="left" w:pos="680"/>
        </w:tabs>
        <w:suppressAutoHyphens/>
        <w:jc w:val="both"/>
        <w:rPr>
          <w:rFonts w:eastAsia="TimesNewRomanPS-BoldMT"/>
          <w:b/>
          <w:bCs/>
          <w:color w:val="002060"/>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BoldMT"/>
          <w:bCs/>
          <w:color w:val="FF000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072F3F" w:rsidRPr="0050696C" w:rsidRDefault="00072F3F" w:rsidP="00072F3F">
      <w:pPr>
        <w:spacing w:after="200" w:line="276" w:lineRule="auto"/>
        <w:ind w:firstLine="720"/>
        <w:contextualSpacing/>
        <w:jc w:val="both"/>
        <w:rPr>
          <w:rFonts w:eastAsia="Calibri"/>
          <w:sz w:val="24"/>
          <w:szCs w:val="24"/>
          <w:lang w:val="x-none" w:eastAsia="x-none"/>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lastRenderedPageBreak/>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MT"/>
          <w:b/>
          <w:bCs/>
          <w:color w:val="00206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rsidR="00072F3F" w:rsidRDefault="00072F3F" w:rsidP="00072F3F">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072F3F" w:rsidRPr="0050696C" w:rsidRDefault="00072F3F" w:rsidP="00072F3F">
      <w:pPr>
        <w:spacing w:after="200"/>
        <w:ind w:firstLine="720"/>
        <w:contextualSpacing/>
        <w:jc w:val="both"/>
        <w:rPr>
          <w:rFonts w:eastAsia="Calibri"/>
          <w:b/>
          <w:sz w:val="24"/>
          <w:szCs w:val="24"/>
          <w:u w:val="single"/>
        </w:rPr>
      </w:pPr>
    </w:p>
    <w:p w:rsidR="00072F3F" w:rsidRDefault="00072F3F" w:rsidP="00072F3F">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Сл. глaсник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DD612C" w:rsidRDefault="00DD612C" w:rsidP="00681509">
      <w:pPr>
        <w:tabs>
          <w:tab w:val="left" w:pos="5422"/>
        </w:tabs>
        <w:jc w:val="both"/>
        <w:rPr>
          <w:b/>
          <w:sz w:val="24"/>
          <w:szCs w:val="24"/>
          <w:lang w:val="sr-Cyrl-RS"/>
        </w:rPr>
      </w:pPr>
    </w:p>
    <w:p w:rsidR="00DD612C" w:rsidRPr="00D24816" w:rsidRDefault="00DD612C" w:rsidP="00DD612C">
      <w:pPr>
        <w:jc w:val="center"/>
        <w:rPr>
          <w:b/>
          <w:sz w:val="24"/>
          <w:szCs w:val="24"/>
          <w:lang w:val="sr-Cyrl-CS"/>
        </w:rPr>
      </w:pPr>
      <w:r w:rsidRPr="00D24816">
        <w:rPr>
          <w:b/>
          <w:sz w:val="24"/>
          <w:szCs w:val="24"/>
          <w:lang w:val="ru-RU"/>
        </w:rPr>
        <w:t>УПУТСТВО КАКО СЕ ДОКАЗУЈЕ ИСПУЊЕНОСТ УСЛОВА</w:t>
      </w:r>
    </w:p>
    <w:p w:rsidR="00DD612C" w:rsidRPr="00D24816" w:rsidRDefault="00DD612C" w:rsidP="00DD612C">
      <w:pPr>
        <w:jc w:val="center"/>
        <w:rPr>
          <w:b/>
          <w:sz w:val="24"/>
          <w:szCs w:val="24"/>
          <w:lang w:val="sr-Cyrl-CS"/>
        </w:rPr>
      </w:pPr>
      <w:r w:rsidRPr="00D24816">
        <w:rPr>
          <w:b/>
          <w:sz w:val="24"/>
          <w:szCs w:val="24"/>
          <w:lang w:val="sr-Cyrl-CS"/>
        </w:rPr>
        <w:t>ИЗ ЧЛАНА 75. И 76. ЗЈН</w:t>
      </w:r>
    </w:p>
    <w:p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w:t>
      </w:r>
      <w:r w:rsidR="005F0253">
        <w:rPr>
          <w:rFonts w:ascii="Times New Roman" w:hAnsi="Times New Roman"/>
          <w:b/>
          <w:color w:val="auto"/>
          <w:lang w:val="ru-RU"/>
        </w:rPr>
        <w:t xml:space="preserve">отвореном </w:t>
      </w:r>
      <w:r w:rsidRPr="00FD6431">
        <w:rPr>
          <w:rFonts w:ascii="Times New Roman" w:hAnsi="Times New Roman"/>
          <w:b/>
          <w:color w:val="auto"/>
          <w:lang w:val="ru-RU"/>
        </w:rPr>
        <w:t>посту</w:t>
      </w:r>
      <w:r w:rsidR="005F0253">
        <w:rPr>
          <w:rFonts w:ascii="Times New Roman" w:hAnsi="Times New Roman"/>
          <w:b/>
          <w:color w:val="auto"/>
          <w:lang w:val="ru-RU"/>
        </w:rPr>
        <w:t>пку јавне набавке</w:t>
      </w:r>
      <w:r w:rsidRPr="00FD6431">
        <w:rPr>
          <w:rFonts w:ascii="Times New Roman" w:hAnsi="Times New Roman"/>
          <w:b/>
          <w:color w:val="auto"/>
          <w:lang w:val="ru-RU"/>
        </w:rPr>
        <w:t xml:space="preserve">, </w:t>
      </w:r>
      <w:r w:rsidRPr="00FD6431">
        <w:rPr>
          <w:rFonts w:ascii="Times New Roman" w:hAnsi="Times New Roman"/>
          <w:b/>
          <w:color w:val="auto"/>
          <w:lang w:val="sr-Cyrl-RS"/>
        </w:rPr>
        <w:t xml:space="preserve">број </w:t>
      </w:r>
      <w:r w:rsidR="005F0253">
        <w:rPr>
          <w:rFonts w:ascii="Times New Roman" w:hAnsi="Times New Roman"/>
          <w:b/>
          <w:color w:val="auto"/>
          <w:lang w:val="ru-RU"/>
        </w:rPr>
        <w:t>ЈН О</w:t>
      </w:r>
      <w:r w:rsidR="00AF4945">
        <w:rPr>
          <w:rFonts w:ascii="Times New Roman" w:hAnsi="Times New Roman"/>
          <w:b/>
          <w:color w:val="auto"/>
          <w:lang w:val="ru-RU"/>
        </w:rPr>
        <w:t xml:space="preserve"> </w:t>
      </w:r>
      <w:r w:rsidR="005F0253">
        <w:rPr>
          <w:rFonts w:ascii="Times New Roman" w:hAnsi="Times New Roman"/>
          <w:b/>
          <w:color w:val="auto"/>
          <w:lang w:val="ru-RU"/>
        </w:rPr>
        <w:t>-</w:t>
      </w:r>
      <w:r w:rsidRPr="00FD6431">
        <w:rPr>
          <w:rFonts w:ascii="Times New Roman" w:hAnsi="Times New Roman"/>
          <w:b/>
          <w:color w:val="auto"/>
          <w:lang w:val="sr-Cyrl-RS"/>
        </w:rPr>
        <w:t xml:space="preserve"> </w:t>
      </w:r>
      <w:r w:rsidR="00AF4945">
        <w:rPr>
          <w:rFonts w:ascii="Times New Roman" w:hAnsi="Times New Roman"/>
          <w:b/>
          <w:color w:val="auto"/>
          <w:lang w:val="sr-Cyrl-RS"/>
        </w:rPr>
        <w:t>48/2018</w:t>
      </w:r>
      <w:r>
        <w:rPr>
          <w:rFonts w:ascii="Times New Roman" w:hAnsi="Times New Roman"/>
          <w:b/>
          <w:color w:val="auto"/>
          <w:lang w:val="sr-Cyrl-RS"/>
        </w:rPr>
        <w:t xml:space="preserve"> </w:t>
      </w:r>
      <w:r w:rsidRPr="00FD6431">
        <w:rPr>
          <w:rFonts w:ascii="Times New Roman" w:hAnsi="Times New Roman"/>
          <w:b/>
          <w:color w:val="auto"/>
          <w:lang w:val="sr-Cyrl-RS"/>
        </w:rPr>
        <w:t xml:space="preserve">, на обрасцу из конкурсне документације. </w:t>
      </w:r>
    </w:p>
    <w:p w:rsidR="00DD612C" w:rsidRDefault="00DD612C" w:rsidP="00DD612C">
      <w:pPr>
        <w:pStyle w:val="Default"/>
        <w:jc w:val="both"/>
        <w:rPr>
          <w:rFonts w:ascii="Times New Roman" w:hAnsi="Times New Roman"/>
          <w:color w:val="auto"/>
          <w:lang w:val="sr-Cyrl-RS"/>
        </w:rPr>
      </w:pPr>
    </w:p>
    <w:p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DD612C" w:rsidRPr="00FD6431" w:rsidRDefault="00DD612C" w:rsidP="00DD612C">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DD612C" w:rsidRPr="00D24816" w:rsidRDefault="00DD612C" w:rsidP="00DD612C">
      <w:pPr>
        <w:pStyle w:val="NormalWeb"/>
        <w:spacing w:after="0"/>
        <w:jc w:val="both"/>
        <w:rPr>
          <w:lang w:val="sr-Cyrl-RS"/>
        </w:rPr>
      </w:pPr>
      <w:r w:rsidRPr="00D24816">
        <w:rPr>
          <w:lang w:val="ru-RU"/>
        </w:rPr>
        <w:t xml:space="preserve">             - Изјаву о испуњавању услова за учешће у </w:t>
      </w:r>
      <w:r w:rsidR="005F0253">
        <w:rPr>
          <w:lang w:val="ru-RU"/>
        </w:rPr>
        <w:t xml:space="preserve">отвореном </w:t>
      </w:r>
      <w:r w:rsidRPr="00D24816">
        <w:rPr>
          <w:lang w:val="ru-RU"/>
        </w:rPr>
        <w:t>посту</w:t>
      </w:r>
      <w:r w:rsidR="005F0253">
        <w:rPr>
          <w:lang w:val="ru-RU"/>
        </w:rPr>
        <w:t>пку јавне набавке</w:t>
      </w:r>
      <w:r w:rsidRPr="00D24816">
        <w:rPr>
          <w:lang w:val="ru-RU"/>
        </w:rPr>
        <w:t xml:space="preserve">, </w:t>
      </w:r>
      <w:r w:rsidRPr="00D24816">
        <w:rPr>
          <w:lang w:val="sr-Cyrl-RS"/>
        </w:rPr>
        <w:t xml:space="preserve">број </w:t>
      </w:r>
      <w:r w:rsidR="005F0253">
        <w:t>ЈН О</w:t>
      </w:r>
      <w:r w:rsidR="00AF4945">
        <w:rPr>
          <w:lang w:val="sr-Cyrl-RS"/>
        </w:rPr>
        <w:t xml:space="preserve"> -</w:t>
      </w:r>
      <w:r w:rsidRPr="00D24816">
        <w:rPr>
          <w:lang w:val="sr-Cyrl-RS"/>
        </w:rPr>
        <w:t xml:space="preserve"> </w:t>
      </w:r>
      <w:r w:rsidR="00AF4945">
        <w:rPr>
          <w:lang w:val="sr-Cyrl-RS"/>
        </w:rPr>
        <w:t>48/2018</w:t>
      </w:r>
      <w:r w:rsidRPr="00D24816">
        <w:rPr>
          <w:lang w:val="sr-Cyrl-RS"/>
        </w:rPr>
        <w:t>, на обрасцу из конкурсне документације.</w:t>
      </w:r>
    </w:p>
    <w:p w:rsidR="00DD612C" w:rsidRPr="00D24816" w:rsidRDefault="00DD612C" w:rsidP="00DD612C">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DD612C" w:rsidRPr="00D2481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rsidR="00DD612C" w:rsidRPr="00D24816" w:rsidRDefault="00DD612C" w:rsidP="00DD612C">
      <w:pPr>
        <w:pStyle w:val="NormalWeb"/>
        <w:ind w:firstLine="720"/>
        <w:jc w:val="both"/>
        <w:rPr>
          <w:spacing w:val="-4"/>
          <w:lang w:val="sr-Cyrl-RS"/>
        </w:rPr>
      </w:pPr>
      <w:r w:rsidRPr="00D24816">
        <w:rPr>
          <w:lang w:val="ru-RU"/>
        </w:rPr>
        <w:t xml:space="preserve">- Изјаву о испуњавању услова за учешће </w:t>
      </w:r>
      <w:r w:rsidR="005F0253" w:rsidRPr="00D24816">
        <w:rPr>
          <w:lang w:val="ru-RU"/>
        </w:rPr>
        <w:t xml:space="preserve">у </w:t>
      </w:r>
      <w:r w:rsidR="005F0253">
        <w:rPr>
          <w:lang w:val="ru-RU"/>
        </w:rPr>
        <w:t xml:space="preserve">отвореном </w:t>
      </w:r>
      <w:r w:rsidR="005F0253" w:rsidRPr="00D24816">
        <w:rPr>
          <w:lang w:val="ru-RU"/>
        </w:rPr>
        <w:t>посту</w:t>
      </w:r>
      <w:r w:rsidR="005F0253">
        <w:rPr>
          <w:lang w:val="ru-RU"/>
        </w:rPr>
        <w:t>пку јавне набавке</w:t>
      </w:r>
      <w:r w:rsidR="005F0253" w:rsidRPr="00D24816">
        <w:rPr>
          <w:lang w:val="ru-RU"/>
        </w:rPr>
        <w:t xml:space="preserve">, </w:t>
      </w:r>
      <w:r w:rsidR="005F0253" w:rsidRPr="00D24816">
        <w:rPr>
          <w:lang w:val="sr-Cyrl-RS"/>
        </w:rPr>
        <w:t xml:space="preserve">број </w:t>
      </w:r>
      <w:r w:rsidR="005F0253">
        <w:t>ЈН О</w:t>
      </w:r>
      <w:r w:rsidR="005F0253" w:rsidRPr="00D24816">
        <w:rPr>
          <w:lang w:val="sr-Cyrl-RS"/>
        </w:rPr>
        <w:t xml:space="preserve"> </w:t>
      </w:r>
      <w:r w:rsidR="00AF4945">
        <w:rPr>
          <w:lang w:val="sr-Cyrl-RS"/>
        </w:rPr>
        <w:t>- 48/2018</w:t>
      </w:r>
      <w:r w:rsidRPr="00D24816">
        <w:rPr>
          <w:lang w:val="sr-Cyrl-RS"/>
        </w:rPr>
        <w:t>, на обрасцу из конкурсне документације.</w:t>
      </w:r>
    </w:p>
    <w:p w:rsidR="00DD612C" w:rsidRPr="00D24816" w:rsidRDefault="00DD612C" w:rsidP="00DD612C">
      <w:pPr>
        <w:pStyle w:val="NormalWeb"/>
        <w:ind w:firstLine="720"/>
        <w:jc w:val="both"/>
        <w:rPr>
          <w:lang w:val="sr-Cyrl-RS"/>
        </w:rPr>
      </w:pPr>
      <w:r w:rsidRPr="00D24816">
        <w:rPr>
          <w:lang w:val="sr-Cyrl-RS"/>
        </w:rPr>
        <w:lastRenderedPageBreak/>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 подизвођач не мора да попуни.</w:t>
      </w:r>
    </w:p>
    <w:p w:rsidR="00DD612C" w:rsidRPr="002779BB" w:rsidRDefault="00DD612C" w:rsidP="00DD612C">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DD612C" w:rsidRDefault="00DD612C" w:rsidP="00DD612C">
      <w:pPr>
        <w:ind w:firstLine="720"/>
        <w:jc w:val="both"/>
        <w:rPr>
          <w:b/>
          <w:sz w:val="24"/>
          <w:szCs w:val="24"/>
          <w:u w:val="single"/>
          <w:lang w:val="sr-Cyrl-RS"/>
        </w:rPr>
      </w:pPr>
    </w:p>
    <w:p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DD612C" w:rsidRDefault="00DD612C" w:rsidP="00DD612C">
      <w:pPr>
        <w:tabs>
          <w:tab w:val="left" w:pos="5422"/>
        </w:tabs>
        <w:jc w:val="both"/>
        <w:rPr>
          <w:lang w:val="sr-Cyrl-RS"/>
        </w:rPr>
      </w:pPr>
      <w:r w:rsidRPr="00D24816">
        <w:rPr>
          <w:lang w:val="sr-Cyrl-RS"/>
        </w:rPr>
        <w:br w:type="page"/>
      </w:r>
    </w:p>
    <w:p w:rsidR="00E40057" w:rsidRDefault="00E40057" w:rsidP="00DD612C">
      <w:pPr>
        <w:tabs>
          <w:tab w:val="left" w:pos="5422"/>
        </w:tabs>
        <w:jc w:val="both"/>
        <w:rPr>
          <w:b/>
          <w:sz w:val="24"/>
          <w:szCs w:val="24"/>
          <w:lang w:val="sr-Cyrl-RS"/>
        </w:rPr>
      </w:pPr>
    </w:p>
    <w:p w:rsidR="00E40057" w:rsidRDefault="00E40057" w:rsidP="00E40057">
      <w:pPr>
        <w:ind w:right="16"/>
        <w:jc w:val="center"/>
        <w:rPr>
          <w:b/>
          <w:sz w:val="24"/>
          <w:szCs w:val="24"/>
          <w:lang w:val="sr-Latn-RS"/>
        </w:rPr>
      </w:pPr>
    </w:p>
    <w:p w:rsidR="00E40057" w:rsidRDefault="00E40057" w:rsidP="00E40057">
      <w:pPr>
        <w:ind w:right="16"/>
        <w:jc w:val="center"/>
        <w:rPr>
          <w:b/>
          <w:sz w:val="24"/>
          <w:szCs w:val="24"/>
          <w:lang w:val="sr-Latn-RS"/>
        </w:rPr>
      </w:pPr>
    </w:p>
    <w:p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rsidR="00E40057" w:rsidRPr="00D24816" w:rsidRDefault="00E40057" w:rsidP="00E40057">
      <w:pPr>
        <w:spacing w:after="200" w:line="360" w:lineRule="auto"/>
        <w:ind w:left="357"/>
        <w:contextualSpacing/>
        <w:jc w:val="center"/>
        <w:rPr>
          <w:rFonts w:eastAsia="Calibri"/>
          <w:sz w:val="24"/>
          <w:szCs w:val="24"/>
          <w:lang w:val="sr-Cyrl-RS"/>
        </w:rPr>
      </w:pPr>
    </w:p>
    <w:p w:rsidR="00E40057" w:rsidRPr="00D24816" w:rsidRDefault="00E40057" w:rsidP="00E40057">
      <w:pPr>
        <w:tabs>
          <w:tab w:val="left" w:pos="-3686"/>
          <w:tab w:val="left" w:pos="-3544"/>
        </w:tabs>
        <w:suppressAutoHyphens/>
        <w:spacing w:before="120" w:after="120"/>
        <w:ind w:left="1080"/>
        <w:rPr>
          <w:b/>
          <w:sz w:val="24"/>
          <w:szCs w:val="24"/>
          <w:lang w:val="sr-Cyrl-CS"/>
        </w:rPr>
      </w:pPr>
    </w:p>
    <w:p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40057" w:rsidRPr="00E97C4B" w:rsidRDefault="00E40057" w:rsidP="00E40057">
      <w:pPr>
        <w:jc w:val="both"/>
        <w:rPr>
          <w:sz w:val="24"/>
          <w:szCs w:val="24"/>
          <w:lang w:val="sr-Cyrl-RS"/>
        </w:rPr>
      </w:pPr>
    </w:p>
    <w:p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AF4945">
        <w:rPr>
          <w:sz w:val="24"/>
          <w:szCs w:val="24"/>
          <w:lang w:val="ru-RU"/>
        </w:rPr>
        <w:t xml:space="preserve">у отвореном поступку јавне набавке, </w:t>
      </w:r>
      <w:r w:rsidR="005F0253" w:rsidRPr="00AF4945">
        <w:rPr>
          <w:sz w:val="24"/>
          <w:szCs w:val="24"/>
          <w:lang w:val="sr-Cyrl-RS"/>
        </w:rPr>
        <w:t xml:space="preserve">број </w:t>
      </w:r>
      <w:r w:rsidR="005F0253" w:rsidRPr="00AF4945">
        <w:rPr>
          <w:sz w:val="24"/>
          <w:szCs w:val="24"/>
        </w:rPr>
        <w:t>ЈН О</w:t>
      </w:r>
      <w:r w:rsidR="005F0253" w:rsidRPr="00AF4945">
        <w:rPr>
          <w:sz w:val="24"/>
          <w:szCs w:val="24"/>
          <w:lang w:val="sr-Cyrl-RS"/>
        </w:rPr>
        <w:t xml:space="preserve"> </w:t>
      </w:r>
      <w:r w:rsidR="00AF4945">
        <w:rPr>
          <w:sz w:val="24"/>
          <w:szCs w:val="24"/>
          <w:lang w:val="sr-Cyrl-RS"/>
        </w:rPr>
        <w:t>-48/2018</w:t>
      </w:r>
      <w:r w:rsidRPr="00AF4945">
        <w:rPr>
          <w:sz w:val="24"/>
          <w:szCs w:val="24"/>
          <w:lang w:val="sr-Cyrl-CS"/>
        </w:rPr>
        <w:t>,</w:t>
      </w:r>
      <w:r>
        <w:rPr>
          <w:sz w:val="24"/>
          <w:szCs w:val="24"/>
          <w:lang w:val="sr-Cyrl-CS"/>
        </w:rPr>
        <w:t xml:space="preserve"> из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E40057" w:rsidRPr="00222574" w:rsidRDefault="00E40057" w:rsidP="00E40057">
      <w:pPr>
        <w:jc w:val="both"/>
        <w:rPr>
          <w:sz w:val="24"/>
          <w:szCs w:val="24"/>
          <w:lang w:val="sr-Cyrl-RS"/>
        </w:rPr>
      </w:pPr>
    </w:p>
    <w:p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rsidR="00E40057" w:rsidRPr="00D24816" w:rsidRDefault="00E40057" w:rsidP="00E40057">
      <w:pPr>
        <w:ind w:right="-529"/>
        <w:jc w:val="both"/>
        <w:rPr>
          <w:b/>
          <w:sz w:val="24"/>
          <w:szCs w:val="24"/>
          <w:lang w:val="sr-Cyrl-RS"/>
        </w:rPr>
      </w:pPr>
    </w:p>
    <w:p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rsidTr="008E6807">
        <w:trPr>
          <w:trHeight w:val="557"/>
        </w:trPr>
        <w:tc>
          <w:tcPr>
            <w:tcW w:w="2714" w:type="dxa"/>
          </w:tcPr>
          <w:p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rsidR="00E40057" w:rsidRPr="00D24816" w:rsidRDefault="00E40057" w:rsidP="008E6807">
            <w:pPr>
              <w:ind w:right="-529"/>
              <w:jc w:val="center"/>
              <w:rPr>
                <w:b/>
                <w:sz w:val="24"/>
                <w:szCs w:val="24"/>
              </w:rPr>
            </w:pPr>
          </w:p>
        </w:tc>
        <w:tc>
          <w:tcPr>
            <w:tcW w:w="3189" w:type="dxa"/>
          </w:tcPr>
          <w:p w:rsidR="00E40057" w:rsidRPr="00D24816" w:rsidRDefault="00E40057" w:rsidP="008E6807">
            <w:pPr>
              <w:ind w:right="-125"/>
              <w:jc w:val="center"/>
              <w:rPr>
                <w:b/>
                <w:sz w:val="24"/>
                <w:szCs w:val="24"/>
              </w:rPr>
            </w:pPr>
            <w:r w:rsidRPr="00D24816">
              <w:rPr>
                <w:b/>
                <w:bCs/>
                <w:sz w:val="24"/>
                <w:szCs w:val="24"/>
                <w:lang w:val="ru-RU"/>
              </w:rPr>
              <w:t>Печат и потпис овлашћеног лица</w:t>
            </w:r>
          </w:p>
        </w:tc>
      </w:tr>
      <w:tr w:rsidR="00E40057" w:rsidRPr="00D24816" w:rsidTr="008E6807">
        <w:trPr>
          <w:trHeight w:val="278"/>
        </w:trPr>
        <w:tc>
          <w:tcPr>
            <w:tcW w:w="2714" w:type="dxa"/>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Pr>
          <w:p w:rsidR="00E40057" w:rsidRPr="00D24816" w:rsidRDefault="00E40057" w:rsidP="008E6807">
            <w:pPr>
              <w:ind w:right="-529"/>
              <w:jc w:val="both"/>
              <w:rPr>
                <w:sz w:val="24"/>
                <w:szCs w:val="24"/>
              </w:rPr>
            </w:pPr>
          </w:p>
        </w:tc>
      </w:tr>
      <w:tr w:rsidR="00E40057" w:rsidRPr="00D24816" w:rsidTr="008E6807">
        <w:trPr>
          <w:trHeight w:val="291"/>
        </w:trPr>
        <w:tc>
          <w:tcPr>
            <w:tcW w:w="2714" w:type="dxa"/>
            <w:tcBorders>
              <w:top w:val="nil"/>
              <w:left w:val="nil"/>
              <w:bottom w:val="single" w:sz="4" w:space="0" w:color="auto"/>
              <w:right w:val="nil"/>
            </w:tcBorders>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rsidR="00E40057" w:rsidRPr="00D24816" w:rsidRDefault="00E40057" w:rsidP="008E6807">
            <w:pPr>
              <w:ind w:right="-529"/>
              <w:jc w:val="both"/>
              <w:rPr>
                <w:sz w:val="24"/>
                <w:szCs w:val="24"/>
              </w:rPr>
            </w:pPr>
          </w:p>
        </w:tc>
      </w:tr>
    </w:tbl>
    <w:p w:rsidR="00E40057" w:rsidRPr="00D24816" w:rsidRDefault="00E40057" w:rsidP="00E40057">
      <w:pPr>
        <w:jc w:val="center"/>
        <w:rPr>
          <w:b/>
          <w:sz w:val="24"/>
          <w:szCs w:val="24"/>
          <w:lang w:val="sr-Latn-CS"/>
        </w:rPr>
      </w:pPr>
    </w:p>
    <w:p w:rsidR="00E40057" w:rsidRPr="00D24816" w:rsidRDefault="00E40057" w:rsidP="00E40057">
      <w:pPr>
        <w:pStyle w:val="BodyText"/>
        <w:rPr>
          <w:rFonts w:ascii="Times New Roman" w:hAnsi="Times New Roman"/>
          <w:szCs w:val="24"/>
        </w:rPr>
      </w:pPr>
    </w:p>
    <w:p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E40057" w:rsidRDefault="00E40057" w:rsidP="00E40057">
      <w:pPr>
        <w:pStyle w:val="BodyText"/>
        <w:rPr>
          <w:rFonts w:ascii="Times New Roman" w:hAnsi="Times New Roman"/>
          <w:szCs w:val="24"/>
          <w:lang w:val="sr-Cyrl-RS"/>
        </w:rPr>
      </w:pPr>
    </w:p>
    <w:p w:rsidR="00E40057" w:rsidRPr="005F0253" w:rsidRDefault="00E40057" w:rsidP="00E40057">
      <w:pPr>
        <w:pStyle w:val="BodyText"/>
        <w:rPr>
          <w:rFonts w:ascii="Times New Roman" w:hAnsi="Times New Roman"/>
          <w:b/>
          <w:szCs w:val="24"/>
          <w:lang w:val="sr-Cyrl-RS"/>
        </w:rPr>
      </w:pPr>
      <w:r>
        <w:rPr>
          <w:rFonts w:ascii="Times New Roman" w:hAnsi="Times New Roman"/>
          <w:szCs w:val="24"/>
          <w:lang w:val="sr-Cyrl-RS"/>
        </w:rPr>
        <w:tab/>
      </w:r>
      <w:r w:rsidRPr="005F0253">
        <w:rPr>
          <w:rFonts w:ascii="Times New Roman" w:hAnsi="Times New Roman"/>
          <w:szCs w:val="24"/>
          <w:lang w:val="sr-Cyrl-RS"/>
        </w:rPr>
        <w:t xml:space="preserve">Напомена: Чланом 234а Кривичног законика </w:t>
      </w:r>
      <w:r w:rsidRPr="005F0253">
        <w:rPr>
          <w:rFonts w:ascii="Times New Roman" w:hAnsi="Times New Roman"/>
          <w:szCs w:val="24"/>
        </w:rPr>
        <w:t>(</w:t>
      </w:r>
      <w:r w:rsidRPr="005F0253">
        <w:rPr>
          <w:rFonts w:ascii="Times New Roman" w:hAnsi="Times New Roman"/>
          <w:szCs w:val="24"/>
          <w:lang w:val="sr-Cyrl-RS"/>
        </w:rPr>
        <w:t>„</w:t>
      </w:r>
      <w:r w:rsidRPr="005F0253">
        <w:rPr>
          <w:rFonts w:ascii="Times New Roman" w:hAnsi="Times New Roman"/>
          <w:szCs w:val="24"/>
        </w:rPr>
        <w:t>Сл. глaсник РС", бр. 85/2005, 88/2005 - испр., 107/2005 - испр., 72/2009, 111/2009, 121/2012 и 104/2013</w:t>
      </w:r>
      <w:r w:rsidRPr="005F0253">
        <w:rPr>
          <w:rFonts w:ascii="Times New Roman" w:hAnsi="Times New Roman"/>
          <w:szCs w:val="24"/>
          <w:lang w:val="sr-Cyrl-RS"/>
        </w:rPr>
        <w:t>) је предвиђено да</w:t>
      </w:r>
      <w:r w:rsidRPr="005F0253">
        <w:rPr>
          <w:rFonts w:ascii="Times New Roman" w:hAnsi="Times New Roman"/>
          <w:szCs w:val="24"/>
        </w:rPr>
        <w:t xml:space="preserve"> </w:t>
      </w:r>
      <w:r w:rsidRPr="005F0253">
        <w:rPr>
          <w:rFonts w:ascii="Times New Roman" w:hAnsi="Times New Roman"/>
          <w:szCs w:val="24"/>
          <w:lang w:val="sr-Cyrl-RS"/>
        </w:rPr>
        <w:t>о</w:t>
      </w:r>
      <w:r w:rsidRPr="005F0253">
        <w:rPr>
          <w:rFonts w:ascii="Times New Roman" w:hAnsi="Times New Roman"/>
          <w:szCs w:val="24"/>
        </w:rPr>
        <w:t xml:space="preserve">дгoвoрнo лицe у прeдузeћу или другoм субjeкту приврeднoг пoслoвaњa кoje имa свojствo прaвнoг лицa или прeдузeтник, кojи </w:t>
      </w:r>
      <w:r w:rsidRPr="005F0253">
        <w:rPr>
          <w:rFonts w:ascii="Times New Roman" w:hAnsi="Times New Roman"/>
          <w:b/>
          <w:szCs w:val="24"/>
        </w:rPr>
        <w:t>у вeзи сa jaвнoм нaбaвкoм пoднeсe пoнуду зaснoвaну нa лaжним пoдaцимa</w:t>
      </w:r>
      <w:r w:rsidRPr="005F0253">
        <w:rPr>
          <w:rFonts w:ascii="Times New Roman" w:hAnsi="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F0253">
        <w:rPr>
          <w:rFonts w:ascii="Times New Roman" w:hAnsi="Times New Roman"/>
          <w:szCs w:val="24"/>
          <w:lang w:val="sr-Cyrl-RS"/>
        </w:rPr>
        <w:t xml:space="preserve"> </w:t>
      </w:r>
      <w:r w:rsidRPr="005F0253">
        <w:rPr>
          <w:rFonts w:ascii="Times New Roman" w:hAnsi="Times New Roman"/>
          <w:szCs w:val="24"/>
        </w:rPr>
        <w:t>кaзнићe сe зaтвoрoм oд шeст мeсeци дo пeт гoдинa</w:t>
      </w:r>
      <w:r w:rsidRPr="005F0253">
        <w:rPr>
          <w:rFonts w:ascii="Times New Roman" w:hAnsi="Times New Roman"/>
          <w:szCs w:val="24"/>
          <w:lang w:val="sr-Cyrl-RS"/>
        </w:rPr>
        <w:t>.</w:t>
      </w:r>
    </w:p>
    <w:p w:rsidR="00E40057" w:rsidRPr="005F0253" w:rsidRDefault="00E40057" w:rsidP="00E40057">
      <w:pPr>
        <w:tabs>
          <w:tab w:val="left" w:pos="-3686"/>
          <w:tab w:val="left" w:pos="-3544"/>
        </w:tabs>
        <w:suppressAutoHyphens/>
        <w:spacing w:before="120" w:after="120"/>
        <w:rPr>
          <w:b/>
          <w:sz w:val="24"/>
          <w:szCs w:val="24"/>
          <w:lang w:val="sr-Cyrl-CS"/>
        </w:rPr>
      </w:pPr>
    </w:p>
    <w:p w:rsidR="00E40057" w:rsidRDefault="00E40057"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Pr="009759AC" w:rsidRDefault="00D874C5" w:rsidP="00D874C5">
      <w:pPr>
        <w:ind w:right="16"/>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rsidR="00D874C5" w:rsidRPr="00D24816" w:rsidRDefault="00D874C5" w:rsidP="00D874C5">
      <w:pPr>
        <w:spacing w:after="200" w:line="360" w:lineRule="auto"/>
        <w:ind w:left="357"/>
        <w:contextualSpacing/>
        <w:jc w:val="center"/>
        <w:rPr>
          <w:rFonts w:eastAsia="Calibri"/>
          <w:sz w:val="24"/>
          <w:szCs w:val="24"/>
          <w:lang w:val="sr-Cyrl-RS"/>
        </w:rPr>
      </w:pPr>
    </w:p>
    <w:p w:rsidR="00D874C5" w:rsidRPr="00D24816" w:rsidRDefault="00D874C5" w:rsidP="00D874C5">
      <w:pPr>
        <w:tabs>
          <w:tab w:val="left" w:pos="-3686"/>
          <w:tab w:val="left" w:pos="-3544"/>
        </w:tabs>
        <w:suppressAutoHyphens/>
        <w:spacing w:before="120" w:after="120"/>
        <w:ind w:left="1080"/>
        <w:rPr>
          <w:b/>
          <w:sz w:val="24"/>
          <w:szCs w:val="24"/>
          <w:lang w:val="sr-Cyrl-CS"/>
        </w:rPr>
      </w:pPr>
    </w:p>
    <w:p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5F0253">
        <w:rPr>
          <w:sz w:val="24"/>
          <w:szCs w:val="24"/>
          <w:lang w:val="ru-RU"/>
        </w:rPr>
        <w:t xml:space="preserve">у отвореном поступку јавне набавке, </w:t>
      </w:r>
      <w:r w:rsidR="005F0253" w:rsidRPr="005F0253">
        <w:rPr>
          <w:sz w:val="24"/>
          <w:szCs w:val="24"/>
          <w:lang w:val="sr-Cyrl-RS"/>
        </w:rPr>
        <w:t xml:space="preserve">број </w:t>
      </w:r>
      <w:r w:rsidR="005F0253" w:rsidRPr="005F0253">
        <w:rPr>
          <w:sz w:val="24"/>
          <w:szCs w:val="24"/>
        </w:rPr>
        <w:t>ЈН О</w:t>
      </w:r>
      <w:r w:rsidR="005F0253" w:rsidRPr="005F0253">
        <w:rPr>
          <w:sz w:val="24"/>
          <w:szCs w:val="24"/>
          <w:lang w:val="sr-Cyrl-RS"/>
        </w:rPr>
        <w:t xml:space="preserve"> </w:t>
      </w:r>
      <w:r w:rsidR="00AF4945">
        <w:rPr>
          <w:sz w:val="24"/>
          <w:szCs w:val="24"/>
          <w:lang w:val="sr-Cyrl-RS"/>
        </w:rPr>
        <w:t>-48/2018</w:t>
      </w:r>
      <w:r w:rsidRPr="005F0253">
        <w:rPr>
          <w:sz w:val="24"/>
          <w:szCs w:val="24"/>
          <w:lang w:val="sr-Cyrl-CS"/>
        </w:rPr>
        <w:t>, из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D874C5" w:rsidRPr="00222574" w:rsidRDefault="00D874C5" w:rsidP="00D874C5">
      <w:pPr>
        <w:jc w:val="both"/>
        <w:rPr>
          <w:sz w:val="24"/>
          <w:szCs w:val="24"/>
          <w:lang w:val="sr-Cyrl-RS"/>
        </w:rPr>
      </w:pPr>
    </w:p>
    <w:p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D874C5" w:rsidRPr="00D24816" w:rsidRDefault="00D874C5" w:rsidP="00D874C5">
      <w:pPr>
        <w:ind w:right="-529"/>
        <w:jc w:val="both"/>
        <w:rPr>
          <w:b/>
          <w:sz w:val="24"/>
          <w:szCs w:val="24"/>
          <w:lang w:val="sr-Cyrl-RS"/>
        </w:rPr>
      </w:pPr>
    </w:p>
    <w:p w:rsidR="00D874C5" w:rsidRPr="00D24816" w:rsidRDefault="00D874C5" w:rsidP="00D874C5">
      <w:pPr>
        <w:ind w:right="-529"/>
        <w:jc w:val="both"/>
        <w:rPr>
          <w:b/>
          <w:sz w:val="24"/>
          <w:szCs w:val="24"/>
          <w:lang w:val="sr-Cyrl-RS"/>
        </w:rPr>
      </w:pPr>
    </w:p>
    <w:p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rsidTr="008E6807">
        <w:trPr>
          <w:trHeight w:val="583"/>
        </w:trPr>
        <w:tc>
          <w:tcPr>
            <w:tcW w:w="2687" w:type="dxa"/>
          </w:tcPr>
          <w:p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rsidR="00D874C5" w:rsidRPr="00D24816" w:rsidRDefault="00D874C5" w:rsidP="008E6807">
            <w:pPr>
              <w:ind w:right="-529"/>
              <w:jc w:val="center"/>
              <w:rPr>
                <w:b/>
                <w:sz w:val="24"/>
                <w:szCs w:val="24"/>
              </w:rPr>
            </w:pPr>
          </w:p>
        </w:tc>
        <w:tc>
          <w:tcPr>
            <w:tcW w:w="3158" w:type="dxa"/>
          </w:tcPr>
          <w:p w:rsidR="00D874C5" w:rsidRPr="00D24816" w:rsidRDefault="00D874C5" w:rsidP="008E6807">
            <w:pPr>
              <w:ind w:right="-125"/>
              <w:jc w:val="center"/>
              <w:rPr>
                <w:b/>
                <w:sz w:val="24"/>
                <w:szCs w:val="24"/>
              </w:rPr>
            </w:pPr>
            <w:r w:rsidRPr="00D24816">
              <w:rPr>
                <w:b/>
                <w:bCs/>
                <w:sz w:val="24"/>
                <w:szCs w:val="24"/>
                <w:lang w:val="ru-RU"/>
              </w:rPr>
              <w:t>Печат и потпис овлашћеног лица</w:t>
            </w:r>
          </w:p>
        </w:tc>
      </w:tr>
      <w:tr w:rsidR="00D874C5" w:rsidRPr="00D24816" w:rsidTr="008E6807">
        <w:trPr>
          <w:trHeight w:val="284"/>
        </w:trPr>
        <w:tc>
          <w:tcPr>
            <w:tcW w:w="2687" w:type="dxa"/>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Pr>
          <w:p w:rsidR="00D874C5" w:rsidRPr="00D24816" w:rsidRDefault="00D874C5" w:rsidP="008E6807">
            <w:pPr>
              <w:ind w:right="-529"/>
              <w:jc w:val="both"/>
              <w:rPr>
                <w:sz w:val="24"/>
                <w:szCs w:val="24"/>
              </w:rPr>
            </w:pPr>
          </w:p>
        </w:tc>
      </w:tr>
      <w:tr w:rsidR="00D874C5" w:rsidRPr="00D24816" w:rsidTr="008E6807">
        <w:trPr>
          <w:trHeight w:val="284"/>
        </w:trPr>
        <w:tc>
          <w:tcPr>
            <w:tcW w:w="2687" w:type="dxa"/>
            <w:tcBorders>
              <w:top w:val="nil"/>
              <w:left w:val="nil"/>
              <w:bottom w:val="single" w:sz="4" w:space="0" w:color="auto"/>
              <w:right w:val="nil"/>
            </w:tcBorders>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rsidR="00D874C5" w:rsidRPr="00D24816" w:rsidRDefault="00D874C5" w:rsidP="008E6807">
            <w:pPr>
              <w:ind w:right="-529"/>
              <w:jc w:val="both"/>
              <w:rPr>
                <w:sz w:val="24"/>
                <w:szCs w:val="24"/>
              </w:rPr>
            </w:pPr>
          </w:p>
        </w:tc>
      </w:tr>
    </w:tbl>
    <w:p w:rsidR="00D874C5" w:rsidRPr="00D24816" w:rsidRDefault="00D874C5" w:rsidP="00D874C5">
      <w:pPr>
        <w:jc w:val="center"/>
        <w:rPr>
          <w:b/>
          <w:sz w:val="24"/>
          <w:szCs w:val="24"/>
          <w:lang w:val="sr-Latn-CS"/>
        </w:rPr>
      </w:pPr>
    </w:p>
    <w:p w:rsidR="00D874C5" w:rsidRPr="005F0253" w:rsidRDefault="00D874C5" w:rsidP="00D874C5">
      <w:pPr>
        <w:pStyle w:val="BodyText"/>
        <w:rPr>
          <w:rFonts w:ascii="Times New Roman" w:hAnsi="Times New Roman"/>
          <w:szCs w:val="24"/>
        </w:rPr>
      </w:pPr>
    </w:p>
    <w:p w:rsidR="00D874C5" w:rsidRPr="005F0253" w:rsidRDefault="00D874C5" w:rsidP="00D874C5">
      <w:pPr>
        <w:pStyle w:val="BodyText"/>
        <w:rPr>
          <w:rFonts w:ascii="Times New Roman" w:hAnsi="Times New Roman"/>
          <w:szCs w:val="24"/>
          <w:lang w:val="sr-Cyrl-RS"/>
        </w:rPr>
      </w:pPr>
      <w:r w:rsidRPr="005F0253">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D874C5" w:rsidRDefault="00D874C5" w:rsidP="00D874C5">
      <w:pPr>
        <w:pStyle w:val="BodyText"/>
        <w:rPr>
          <w:rFonts w:ascii="Times New Roman" w:hAnsi="Times New Roman"/>
          <w:szCs w:val="24"/>
          <w:lang w:val="sr-Cyrl-RS"/>
        </w:rPr>
      </w:pPr>
    </w:p>
    <w:p w:rsidR="00D874C5" w:rsidRPr="005F0253" w:rsidRDefault="00D874C5" w:rsidP="00D874C5">
      <w:pPr>
        <w:pStyle w:val="BodyText"/>
        <w:rPr>
          <w:rFonts w:ascii="Times New Roman" w:hAnsi="Times New Roman"/>
          <w:b/>
          <w:szCs w:val="24"/>
          <w:lang w:val="sr-Cyrl-RS"/>
        </w:rPr>
      </w:pPr>
      <w:r>
        <w:rPr>
          <w:rFonts w:ascii="Times New Roman" w:hAnsi="Times New Roman"/>
          <w:szCs w:val="24"/>
          <w:lang w:val="sr-Cyrl-RS"/>
        </w:rPr>
        <w:tab/>
      </w:r>
      <w:r w:rsidRPr="005F0253">
        <w:rPr>
          <w:rFonts w:ascii="Times New Roman" w:hAnsi="Times New Roman"/>
          <w:szCs w:val="24"/>
          <w:lang w:val="sr-Cyrl-RS"/>
        </w:rPr>
        <w:t xml:space="preserve">Напомена: Чланом 234а Кривичног законика </w:t>
      </w:r>
      <w:r w:rsidRPr="005F0253">
        <w:rPr>
          <w:rFonts w:ascii="Times New Roman" w:hAnsi="Times New Roman"/>
          <w:szCs w:val="24"/>
        </w:rPr>
        <w:t>(</w:t>
      </w:r>
      <w:r w:rsidRPr="005F0253">
        <w:rPr>
          <w:rFonts w:ascii="Times New Roman" w:hAnsi="Times New Roman"/>
          <w:szCs w:val="24"/>
          <w:lang w:val="sr-Cyrl-RS"/>
        </w:rPr>
        <w:t>„</w:t>
      </w:r>
      <w:r w:rsidRPr="005F0253">
        <w:rPr>
          <w:rFonts w:ascii="Times New Roman" w:hAnsi="Times New Roman"/>
          <w:szCs w:val="24"/>
        </w:rPr>
        <w:t>Сл. глaсник РС", бр. 85/2005, 88/2005 - испр., 107/2005 - испр., 72/2009, 111/2009, 121/2012 и 104/2013</w:t>
      </w:r>
      <w:r w:rsidRPr="005F0253">
        <w:rPr>
          <w:rFonts w:ascii="Times New Roman" w:hAnsi="Times New Roman"/>
          <w:szCs w:val="24"/>
          <w:lang w:val="sr-Cyrl-RS"/>
        </w:rPr>
        <w:t>) је предвиђено да</w:t>
      </w:r>
      <w:r w:rsidRPr="005F0253">
        <w:rPr>
          <w:rFonts w:ascii="Times New Roman" w:hAnsi="Times New Roman"/>
          <w:szCs w:val="24"/>
        </w:rPr>
        <w:t xml:space="preserve"> </w:t>
      </w:r>
      <w:r w:rsidRPr="005F0253">
        <w:rPr>
          <w:rFonts w:ascii="Times New Roman" w:hAnsi="Times New Roman"/>
          <w:szCs w:val="24"/>
          <w:lang w:val="sr-Cyrl-RS"/>
        </w:rPr>
        <w:t>о</w:t>
      </w:r>
      <w:r w:rsidRPr="005F0253">
        <w:rPr>
          <w:rFonts w:ascii="Times New Roman" w:hAnsi="Times New Roman"/>
          <w:szCs w:val="24"/>
        </w:rPr>
        <w:t xml:space="preserve">дгoвoрнo лицe у прeдузeћу или другoм субjeкту приврeднoг пoслoвaњa кoje имa свojствo прaвнoг лицa или прeдузeтник, кojи </w:t>
      </w:r>
      <w:r w:rsidRPr="005F0253">
        <w:rPr>
          <w:rFonts w:ascii="Times New Roman" w:hAnsi="Times New Roman"/>
          <w:b/>
          <w:szCs w:val="24"/>
        </w:rPr>
        <w:t>у вeзи сa jaвнoм нaбaвкoм пoднeсe пoнуду зaснoвaну нa лaжним пoдaцимa</w:t>
      </w:r>
      <w:r w:rsidRPr="005F0253">
        <w:rPr>
          <w:rFonts w:ascii="Times New Roman" w:hAnsi="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F0253">
        <w:rPr>
          <w:rFonts w:ascii="Times New Roman" w:hAnsi="Times New Roman"/>
          <w:szCs w:val="24"/>
          <w:lang w:val="sr-Cyrl-RS"/>
        </w:rPr>
        <w:t xml:space="preserve"> </w:t>
      </w:r>
      <w:r w:rsidRPr="005F0253">
        <w:rPr>
          <w:rFonts w:ascii="Times New Roman" w:hAnsi="Times New Roman"/>
          <w:szCs w:val="24"/>
        </w:rPr>
        <w:t>кaзнићe сe зaтвoрoм oд шeст мeсeци дo пeт гoдинa</w:t>
      </w:r>
      <w:r w:rsidRPr="005F0253">
        <w:rPr>
          <w:rFonts w:ascii="Times New Roman" w:hAnsi="Times New Roman"/>
          <w:szCs w:val="24"/>
          <w:lang w:val="sr-Cyrl-RS"/>
        </w:rPr>
        <w:t>.</w:t>
      </w:r>
    </w:p>
    <w:p w:rsidR="00D874C5" w:rsidRPr="005F0253" w:rsidRDefault="00D874C5" w:rsidP="00D874C5">
      <w:pPr>
        <w:rPr>
          <w:sz w:val="24"/>
          <w:szCs w:val="24"/>
          <w:lang w:val="sr-Cyrl-RS"/>
        </w:rPr>
      </w:pPr>
    </w:p>
    <w:p w:rsidR="00D874C5" w:rsidRPr="005F0253" w:rsidRDefault="00D874C5"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AE0B99" w:rsidRDefault="00AE0B99" w:rsidP="00DD612C">
      <w:pPr>
        <w:tabs>
          <w:tab w:val="left" w:pos="5422"/>
        </w:tabs>
        <w:jc w:val="both"/>
        <w:rPr>
          <w:b/>
          <w:sz w:val="24"/>
          <w:szCs w:val="24"/>
          <w:lang w:val="sr-Cyrl-RS"/>
        </w:rPr>
      </w:pPr>
    </w:p>
    <w:p w:rsidR="00AE0B99" w:rsidRDefault="00AE0B99"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Pr="00E772CA">
        <w:rPr>
          <w:b/>
          <w:bCs/>
          <w:iCs/>
          <w:sz w:val="24"/>
          <w:szCs w:val="24"/>
          <w:lang w:val="sr-Cyrl-CS" w:eastAsia="ar-SA"/>
        </w:rPr>
        <w:t>УПУТСТВО ПОНУЂАЧИМА КАКО ДА САЧИНЕ ПОНУДУ</w:t>
      </w:r>
    </w:p>
    <w:p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rsidR="000F09E9" w:rsidRPr="009E0E1E" w:rsidRDefault="000F09E9" w:rsidP="000F09E9">
      <w:pPr>
        <w:spacing w:after="200" w:line="276" w:lineRule="auto"/>
        <w:jc w:val="center"/>
        <w:rPr>
          <w:rFonts w:eastAsia="Calibri"/>
          <w:b/>
          <w:sz w:val="24"/>
          <w:szCs w:val="24"/>
          <w:lang w:val="sr-Cyrl-CS"/>
        </w:rPr>
      </w:pPr>
      <w:r>
        <w:rPr>
          <w:rFonts w:eastAsia="Calibri"/>
          <w:b/>
          <w:sz w:val="24"/>
          <w:szCs w:val="24"/>
          <w:lang w:val="sr-Cyrl-RS"/>
        </w:rPr>
        <w:t>Сервисирање</w:t>
      </w:r>
      <w:r w:rsidR="005F0253">
        <w:rPr>
          <w:rFonts w:eastAsia="Calibri"/>
          <w:b/>
          <w:sz w:val="24"/>
          <w:szCs w:val="24"/>
          <w:lang w:val="sr-Cyrl-RS"/>
        </w:rPr>
        <w:t xml:space="preserve"> службени</w:t>
      </w:r>
      <w:r w:rsidR="00AF4945">
        <w:rPr>
          <w:rFonts w:eastAsia="Calibri"/>
          <w:b/>
          <w:sz w:val="24"/>
          <w:szCs w:val="24"/>
          <w:lang w:val="sr-Cyrl-RS"/>
        </w:rPr>
        <w:t>х возила (по партијама), ЈН О-48/2018</w:t>
      </w:r>
      <w:r w:rsidRPr="009E0E1E">
        <w:rPr>
          <w:rFonts w:eastAsia="Calibri"/>
          <w:b/>
          <w:sz w:val="24"/>
          <w:szCs w:val="24"/>
          <w:lang w:val="sr-Cyrl-RS"/>
        </w:rPr>
        <w:t>”</w:t>
      </w:r>
    </w:p>
    <w:p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w:t>
      </w:r>
      <w:r w:rsidRPr="00E772CA">
        <w:rPr>
          <w:rFonts w:eastAsia="TimesNewRomanPSMT"/>
          <w:bCs/>
          <w:color w:val="000000"/>
          <w:sz w:val="24"/>
          <w:szCs w:val="24"/>
          <w:lang w:val="uz-Cyrl-UZ" w:eastAsia="x-none"/>
        </w:rPr>
        <w:lastRenderedPageBreak/>
        <w:t>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rsidR="000F09E9" w:rsidRPr="00E772CA" w:rsidRDefault="000F09E9" w:rsidP="000F09E9">
      <w:pPr>
        <w:ind w:firstLine="720"/>
        <w:contextualSpacing/>
        <w:jc w:val="both"/>
        <w:rPr>
          <w:rFonts w:eastAsia="TimesNewRomanPSMT"/>
          <w:bCs/>
          <w:color w:val="000000"/>
          <w:sz w:val="24"/>
          <w:szCs w:val="24"/>
          <w:lang w:val="uz-Cyrl-UZ" w:eastAsia="x-none"/>
        </w:rPr>
      </w:pPr>
    </w:p>
    <w:p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286B6D" w:rsidRPr="003030D9" w:rsidRDefault="003030D9" w:rsidP="003030D9">
      <w:pPr>
        <w:autoSpaceDE w:val="0"/>
        <w:autoSpaceDN w:val="0"/>
        <w:adjustRightInd w:val="0"/>
        <w:spacing w:after="120"/>
        <w:jc w:val="both"/>
        <w:rPr>
          <w:rFonts w:eastAsia="TimesNewRomanPSMT"/>
          <w:bCs/>
          <w:color w:val="000000"/>
          <w:sz w:val="24"/>
          <w:szCs w:val="24"/>
          <w:lang w:val="uz-Cyrl-UZ" w:eastAsia="x-none"/>
        </w:rPr>
      </w:pPr>
      <w:r>
        <w:rPr>
          <w:rFonts w:eastAsia="TimesNewRomanPSMT"/>
          <w:b/>
          <w:bCs/>
          <w:color w:val="000000"/>
          <w:sz w:val="24"/>
          <w:szCs w:val="24"/>
          <w:lang w:val="sr-Cyrl-RS" w:eastAsia="x-none"/>
        </w:rPr>
        <w:t xml:space="preserve">3.  </w:t>
      </w:r>
      <w:r w:rsidR="00286B6D" w:rsidRPr="003030D9">
        <w:rPr>
          <w:rFonts w:eastAsia="TimesNewRomanPSMT"/>
          <w:b/>
          <w:bCs/>
          <w:color w:val="000000"/>
          <w:sz w:val="24"/>
          <w:szCs w:val="24"/>
          <w:lang w:val="x-none" w:eastAsia="x-none"/>
        </w:rPr>
        <w:t xml:space="preserve">Предметна јавна набавка </w:t>
      </w:r>
      <w:r w:rsidR="00286B6D" w:rsidRPr="003030D9">
        <w:rPr>
          <w:rFonts w:eastAsia="TimesNewRomanPSMT"/>
          <w:b/>
          <w:bCs/>
          <w:color w:val="000000"/>
          <w:sz w:val="24"/>
          <w:szCs w:val="24"/>
          <w:lang w:val="uz-Cyrl-UZ" w:eastAsia="x-none"/>
        </w:rPr>
        <w:t>је</w:t>
      </w:r>
      <w:r w:rsidR="00286B6D" w:rsidRPr="003030D9">
        <w:rPr>
          <w:rFonts w:eastAsia="TimesNewRomanPSMT"/>
          <w:b/>
          <w:bCs/>
          <w:color w:val="000000"/>
          <w:sz w:val="24"/>
          <w:szCs w:val="24"/>
          <w:lang w:val="x-none" w:eastAsia="x-none"/>
        </w:rPr>
        <w:t xml:space="preserve"> обликована у </w:t>
      </w:r>
      <w:r w:rsidR="00AF4945" w:rsidRPr="003030D9">
        <w:rPr>
          <w:rFonts w:eastAsia="TimesNewRomanPSMT"/>
          <w:b/>
          <w:bCs/>
          <w:color w:val="000000"/>
          <w:sz w:val="24"/>
          <w:szCs w:val="24"/>
          <w:lang w:val="sr-Cyrl-RS" w:eastAsia="x-none"/>
        </w:rPr>
        <w:t>једанаест</w:t>
      </w:r>
      <w:r w:rsidR="00286B6D" w:rsidRPr="003030D9">
        <w:rPr>
          <w:rFonts w:eastAsia="TimesNewRomanPSMT"/>
          <w:b/>
          <w:bCs/>
          <w:color w:val="000000"/>
          <w:sz w:val="24"/>
          <w:szCs w:val="24"/>
          <w:lang w:val="x-none" w:eastAsia="x-none"/>
        </w:rPr>
        <w:t xml:space="preserve"> партиј</w:t>
      </w:r>
      <w:r w:rsidR="00286B6D" w:rsidRPr="003030D9">
        <w:rPr>
          <w:rFonts w:eastAsia="TimesNewRomanPSMT"/>
          <w:b/>
          <w:bCs/>
          <w:color w:val="000000"/>
          <w:sz w:val="24"/>
          <w:szCs w:val="24"/>
          <w:lang w:val="uz-Cyrl-UZ" w:eastAsia="x-none"/>
        </w:rPr>
        <w:t>а и то:</w:t>
      </w:r>
      <w:r w:rsidR="00286B6D" w:rsidRPr="003030D9">
        <w:rPr>
          <w:b/>
          <w:sz w:val="24"/>
          <w:szCs w:val="24"/>
          <w:lang w:val="sr-Cyrl-CS"/>
        </w:rPr>
        <w:t xml:space="preserve"> </w:t>
      </w:r>
      <w:r w:rsidR="00286B6D" w:rsidRPr="003030D9">
        <w:rPr>
          <w:sz w:val="24"/>
          <w:szCs w:val="24"/>
          <w:lang w:val="sr-Cyrl-CS"/>
        </w:rPr>
        <w:t>Партија 1 – Нови</w:t>
      </w:r>
      <w:r w:rsidR="007D011D" w:rsidRPr="003030D9">
        <w:rPr>
          <w:rFonts w:eastAsia="TimesNewRomanPSMT"/>
          <w:bCs/>
          <w:color w:val="000000"/>
          <w:sz w:val="24"/>
          <w:szCs w:val="24"/>
          <w:lang w:val="uz-Cyrl-UZ" w:eastAsia="x-none"/>
        </w:rPr>
        <w:t xml:space="preserve"> </w:t>
      </w:r>
      <w:r w:rsidR="00286B6D" w:rsidRPr="003030D9">
        <w:rPr>
          <w:sz w:val="24"/>
          <w:szCs w:val="24"/>
          <w:lang w:val="sr-Cyrl-CS"/>
        </w:rPr>
        <w:t xml:space="preserve">Сад, Партија 2 – Београд, Партија 3 – Београд, </w:t>
      </w:r>
      <w:r w:rsidR="007D011D" w:rsidRPr="003030D9">
        <w:rPr>
          <w:sz w:val="24"/>
          <w:szCs w:val="24"/>
          <w:lang w:val="sr-Cyrl-CS"/>
        </w:rPr>
        <w:t>Партија 4 – Београд, Партија 5 – Ваљево, Партија 6 – Пожаревац, Партија 7 – Зајечар, Партија 8 – Краљево, Партија 9 – Чачак, Партија 10</w:t>
      </w:r>
      <w:r w:rsidR="00286B6D" w:rsidRPr="003030D9">
        <w:rPr>
          <w:sz w:val="24"/>
          <w:szCs w:val="24"/>
          <w:lang w:val="sr-Cyrl-CS"/>
        </w:rPr>
        <w:t xml:space="preserve"> – Ниш</w:t>
      </w:r>
      <w:r w:rsidR="007D011D" w:rsidRPr="003030D9">
        <w:rPr>
          <w:sz w:val="24"/>
          <w:szCs w:val="24"/>
          <w:lang w:val="sr-Cyrl-CS"/>
        </w:rPr>
        <w:t xml:space="preserve"> и Партија 11 – Врање.</w:t>
      </w:r>
    </w:p>
    <w:p w:rsidR="00286B6D" w:rsidRPr="00383518" w:rsidRDefault="00286B6D" w:rsidP="003030D9">
      <w:pPr>
        <w:suppressAutoHyphens/>
        <w:jc w:val="both"/>
        <w:rPr>
          <w:sz w:val="24"/>
          <w:szCs w:val="24"/>
          <w:lang w:val="ru-RU"/>
        </w:rPr>
      </w:pPr>
      <w:r w:rsidRPr="00383518">
        <w:rPr>
          <w:sz w:val="24"/>
          <w:szCs w:val="24"/>
          <w:lang w:val="ru-RU" w:eastAsia="ar-SA"/>
        </w:rPr>
        <w:t xml:space="preserve">Понуђач може да поднесе понуду за једну или </w:t>
      </w:r>
      <w:r>
        <w:rPr>
          <w:sz w:val="24"/>
          <w:szCs w:val="24"/>
          <w:lang w:val="sr-Cyrl-RS" w:eastAsia="ar-SA"/>
        </w:rPr>
        <w:t>за све</w:t>
      </w:r>
      <w:r w:rsidRPr="00383518">
        <w:rPr>
          <w:sz w:val="24"/>
          <w:szCs w:val="24"/>
          <w:lang w:val="ru-RU" w:eastAsia="ar-SA"/>
        </w:rPr>
        <w:t xml:space="preserve"> партије.</w:t>
      </w:r>
    </w:p>
    <w:p w:rsidR="00286B6D" w:rsidRPr="00383518" w:rsidRDefault="00286B6D" w:rsidP="003030D9">
      <w:pPr>
        <w:suppressAutoHyphens/>
        <w:jc w:val="both"/>
        <w:rPr>
          <w:sz w:val="24"/>
          <w:szCs w:val="24"/>
          <w:lang w:val="ru-RU" w:eastAsia="ar-SA"/>
        </w:rPr>
      </w:pPr>
      <w:r w:rsidRPr="00383518">
        <w:rPr>
          <w:sz w:val="24"/>
          <w:szCs w:val="24"/>
          <w:lang w:val="ru-RU" w:eastAsia="ar-SA"/>
        </w:rPr>
        <w:t>Понуда мора обухватити најмање једну целокупну партију.</w:t>
      </w:r>
    </w:p>
    <w:p w:rsidR="00286B6D" w:rsidRPr="00383518" w:rsidRDefault="00286B6D" w:rsidP="003030D9">
      <w:pPr>
        <w:suppressAutoHyphens/>
        <w:jc w:val="both"/>
        <w:rPr>
          <w:sz w:val="24"/>
          <w:szCs w:val="24"/>
          <w:lang w:val="ru-RU" w:eastAsia="ar-SA"/>
        </w:rPr>
      </w:pPr>
      <w:r w:rsidRPr="00383518">
        <w:rPr>
          <w:sz w:val="24"/>
          <w:szCs w:val="24"/>
          <w:lang w:val="ru-RU" w:eastAsia="ar-SA"/>
        </w:rPr>
        <w:t xml:space="preserve">Понуђач је дужан да наведе (у Обрасцу понуде и другим обрасцима на начин и под условима дефинисаним конкурсном документацијом за предметну јавну набавку) да ли се понуда </w:t>
      </w:r>
      <w:r>
        <w:rPr>
          <w:sz w:val="24"/>
          <w:szCs w:val="24"/>
          <w:lang w:val="ru-RU" w:eastAsia="ar-SA"/>
        </w:rPr>
        <w:t>односи на целокупну набавку (све партије) или само на одређене партије</w:t>
      </w:r>
      <w:r w:rsidRPr="00383518">
        <w:rPr>
          <w:sz w:val="24"/>
          <w:szCs w:val="24"/>
          <w:lang w:val="ru-RU" w:eastAsia="ar-SA"/>
        </w:rPr>
        <w:t>.</w:t>
      </w:r>
      <w:r w:rsidRPr="00383518">
        <w:rPr>
          <w:color w:val="000000"/>
          <w:sz w:val="24"/>
          <w:szCs w:val="24"/>
          <w:lang w:val="sr-Cyrl-RS" w:eastAsia="ar-SA"/>
        </w:rPr>
        <w:t xml:space="preserve"> </w:t>
      </w:r>
    </w:p>
    <w:p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rsidR="000F09E9" w:rsidRPr="00144B64"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sidRPr="00E772CA">
        <w:rPr>
          <w:rFonts w:eastAsia="Calibri"/>
          <w:sz w:val="24"/>
          <w:szCs w:val="24"/>
          <w:lang w:val="sr-Cyrl-RS"/>
        </w:rPr>
        <w:t>услуга</w:t>
      </w:r>
      <w:r>
        <w:rPr>
          <w:rFonts w:eastAsia="Calibri"/>
          <w:sz w:val="24"/>
          <w:szCs w:val="24"/>
          <w:lang w:val="sr-Cyrl-RS"/>
        </w:rPr>
        <w:t xml:space="preserve"> –</w:t>
      </w:r>
      <w:r w:rsidRPr="00E772CA">
        <w:rPr>
          <w:rFonts w:eastAsia="Calibri"/>
          <w:sz w:val="24"/>
          <w:szCs w:val="24"/>
          <w:lang w:val="sr-Cyrl-RS"/>
        </w:rPr>
        <w:t xml:space="preserve"> </w:t>
      </w:r>
      <w:r w:rsidR="005F0253">
        <w:rPr>
          <w:rFonts w:eastAsia="Calibri"/>
          <w:b/>
          <w:sz w:val="24"/>
          <w:szCs w:val="24"/>
          <w:lang w:val="sr-Cyrl-RS"/>
        </w:rPr>
        <w:t>Сервисирање службених возила (по партијама),</w:t>
      </w:r>
      <w:r w:rsidR="007D011D">
        <w:rPr>
          <w:rFonts w:eastAsia="Calibri"/>
          <w:b/>
          <w:sz w:val="24"/>
          <w:szCs w:val="24"/>
          <w:lang w:val="sr-Cyrl-RS"/>
        </w:rPr>
        <w:t xml:space="preserve"> ЈН О-48/2018</w:t>
      </w:r>
      <w:r w:rsidRPr="00144B64">
        <w:rPr>
          <w:rFonts w:eastAsia="Calibri"/>
          <w:sz w:val="24"/>
          <w:szCs w:val="24"/>
          <w:lang w:val="sr-Cyrl-RS"/>
        </w:rPr>
        <w:t>”,</w:t>
      </w:r>
    </w:p>
    <w:p w:rsidR="000F09E9" w:rsidRPr="00144B64" w:rsidRDefault="000F09E9" w:rsidP="00FF5601">
      <w:pPr>
        <w:spacing w:after="120" w:line="276" w:lineRule="auto"/>
        <w:jc w:val="both"/>
        <w:rPr>
          <w:rFonts w:eastAsia="Calibri"/>
          <w:sz w:val="24"/>
          <w:szCs w:val="24"/>
          <w:lang w:val="sr-Cyrl-C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7D011D">
        <w:rPr>
          <w:rFonts w:eastAsia="Calibri"/>
          <w:b/>
          <w:sz w:val="24"/>
          <w:szCs w:val="24"/>
          <w:lang w:val="sr-Cyrl-RS"/>
        </w:rPr>
        <w:t>х возила (по партијама), ЈН О-48/2018</w:t>
      </w:r>
      <w:r w:rsidRPr="00144B64">
        <w:rPr>
          <w:rFonts w:eastAsia="Calibri"/>
          <w:sz w:val="24"/>
          <w:szCs w:val="24"/>
          <w:lang w:val="sr-Cyrl-RS"/>
        </w:rPr>
        <w:t>”,</w:t>
      </w:r>
    </w:p>
    <w:p w:rsidR="000F09E9" w:rsidRPr="00144B64" w:rsidRDefault="000F09E9" w:rsidP="00FF5601">
      <w:pPr>
        <w:spacing w:after="120" w:line="276" w:lineRule="auto"/>
        <w:ind w:firstLine="720"/>
        <w:jc w:val="both"/>
        <w:rPr>
          <w:rFonts w:eastAsia="Calibri"/>
          <w:sz w:val="24"/>
          <w:szCs w:val="24"/>
          <w:lang w:val="sr-Cyrl-C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7D011D">
        <w:rPr>
          <w:rFonts w:eastAsia="Calibri"/>
          <w:b/>
          <w:sz w:val="24"/>
          <w:szCs w:val="24"/>
          <w:lang w:val="sr-Cyrl-RS"/>
        </w:rPr>
        <w:t>х возила (по партијама), ЈН О-48/2018</w:t>
      </w:r>
      <w:r w:rsidRPr="00144B64">
        <w:rPr>
          <w:rFonts w:eastAsia="Calibri"/>
          <w:sz w:val="24"/>
          <w:szCs w:val="24"/>
          <w:lang w:val="sr-Cyrl-RS"/>
        </w:rPr>
        <w:t>”</w:t>
      </w:r>
    </w:p>
    <w:p w:rsidR="000F09E9" w:rsidRPr="00144B64" w:rsidRDefault="000F09E9" w:rsidP="00FF5601">
      <w:pPr>
        <w:spacing w:after="120"/>
        <w:contextualSpacing/>
        <w:jc w:val="both"/>
        <w:rPr>
          <w:rFonts w:eastAsia="Calibri"/>
          <w:b/>
          <w:sz w:val="24"/>
          <w:szCs w:val="24"/>
          <w:lang w:eastAsia="x-none"/>
        </w:rPr>
      </w:pPr>
      <w:r w:rsidRPr="00144B64">
        <w:rPr>
          <w:rFonts w:eastAsia="TimesNewRomanPSMT"/>
          <w:bCs/>
          <w:iCs/>
          <w:sz w:val="24"/>
          <w:szCs w:val="24"/>
          <w:lang w:val="uz-Cyrl-UZ" w:eastAsia="x-none"/>
        </w:rPr>
        <w:t>или</w:t>
      </w:r>
    </w:p>
    <w:p w:rsidR="000F09E9" w:rsidRPr="00144B64" w:rsidRDefault="000F09E9" w:rsidP="00FF5601">
      <w:pPr>
        <w:spacing w:after="200" w:line="276" w:lineRule="auto"/>
        <w:ind w:firstLine="720"/>
        <w:jc w:val="both"/>
        <w:rPr>
          <w:rFonts w:eastAsia="Calibri"/>
          <w:sz w:val="24"/>
          <w:szCs w:val="24"/>
          <w:lang w:val="sr-Cyrl-CS"/>
        </w:rPr>
      </w:pPr>
      <w:r w:rsidRPr="00144B64">
        <w:rPr>
          <w:rFonts w:eastAsia="TimesNewRomanPSMT"/>
          <w:bCs/>
          <w:iCs/>
          <w:sz w:val="24"/>
          <w:szCs w:val="24"/>
          <w:lang w:val="uz-Cyrl-UZ" w:eastAsia="ar-SA"/>
        </w:rPr>
        <w:lastRenderedPageBreak/>
        <w:t xml:space="preserve">„Опозив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7D011D">
        <w:rPr>
          <w:rFonts w:eastAsia="Calibri"/>
          <w:b/>
          <w:sz w:val="24"/>
          <w:szCs w:val="24"/>
          <w:lang w:val="sr-Cyrl-RS"/>
        </w:rPr>
        <w:t>х возила (по партијама), ЈН О-48/2018</w:t>
      </w:r>
      <w:r w:rsidRPr="00144B64">
        <w:rPr>
          <w:rFonts w:eastAsia="Calibri"/>
          <w:sz w:val="24"/>
          <w:szCs w:val="24"/>
          <w:lang w:val="sr-Cyrl-RS"/>
        </w:rPr>
        <w:t>”</w:t>
      </w:r>
    </w:p>
    <w:p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000F09E9" w:rsidRPr="009F2514">
        <w:rPr>
          <w:rFonts w:eastAsia="TimesNewRomanPSMT"/>
          <w:b/>
          <w:bCs/>
          <w:iCs/>
          <w:sz w:val="24"/>
          <w:szCs w:val="24"/>
          <w:lang w:val="sr-Cyrl-RS" w:eastAsia="ar-SA"/>
        </w:rPr>
        <w:t>. Учествовање у заједничкој понуди или као подизвођач</w:t>
      </w:r>
    </w:p>
    <w:p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w:t>
      </w:r>
      <w:r w:rsidRPr="00E772CA">
        <w:rPr>
          <w:rFonts w:eastAsia="TimesNewRomanPSMT"/>
          <w:bCs/>
          <w:iCs/>
          <w:sz w:val="24"/>
          <w:szCs w:val="24"/>
          <w:lang w:val="sr-Cyrl-RS" w:eastAsia="x-none"/>
        </w:rPr>
        <w:lastRenderedPageBreak/>
        <w:t>понуђача на начин дефинисања конкурсном документацијом за подношење заједничке понуде.</w:t>
      </w: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 је обавезан да у оквиру понуде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овлашћеног лица и оверен печатом 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rsidR="000F09E9" w:rsidRPr="0023760D" w:rsidRDefault="00294C66" w:rsidP="000F09E9">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5B4317" w:rsidRPr="0023760D">
        <w:rPr>
          <w:rFonts w:eastAsia="TimesNewRomanPSMT"/>
          <w:b/>
          <w:bCs/>
          <w:iCs/>
          <w:sz w:val="24"/>
          <w:szCs w:val="24"/>
          <w:u w:val="single"/>
          <w:lang w:val="uz-Cyrl-UZ" w:eastAsia="x-none"/>
        </w:rPr>
        <w:t>.2.</w:t>
      </w:r>
      <w:r w:rsidR="000F09E9" w:rsidRPr="0023760D">
        <w:rPr>
          <w:rFonts w:eastAsia="TimesNewRomanPSMT"/>
          <w:b/>
          <w:bCs/>
          <w:iCs/>
          <w:sz w:val="24"/>
          <w:szCs w:val="24"/>
          <w:u w:val="single"/>
          <w:lang w:val="uz-Cyrl-UZ" w:eastAsia="x-none"/>
        </w:rPr>
        <w:t xml:space="preserve"> Начин и услови плаћања</w:t>
      </w:r>
    </w:p>
    <w:p w:rsidR="000F09E9" w:rsidRPr="0023760D" w:rsidRDefault="000F09E9" w:rsidP="000F09E9">
      <w:pPr>
        <w:widowControl w:val="0"/>
        <w:tabs>
          <w:tab w:val="left" w:pos="1440"/>
        </w:tabs>
        <w:jc w:val="both"/>
        <w:rPr>
          <w:sz w:val="24"/>
          <w:szCs w:val="24"/>
          <w:lang w:val="sr-Cyrl-RS"/>
        </w:rPr>
      </w:pPr>
      <w:r w:rsidRPr="0023760D">
        <w:rPr>
          <w:bCs/>
          <w:lang w:val="sr-Cyrl-CS"/>
        </w:rPr>
        <w:t xml:space="preserve"> </w:t>
      </w:r>
      <w:r w:rsidRPr="0023760D">
        <w:rPr>
          <w:bCs/>
          <w:lang w:val="sr-Cyrl-RS"/>
        </w:rPr>
        <w:t xml:space="preserve">             </w:t>
      </w:r>
      <w:r w:rsidR="007D011D">
        <w:rPr>
          <w:sz w:val="24"/>
          <w:szCs w:val="24"/>
          <w:lang w:val="sr-Cyrl-CS"/>
        </w:rPr>
        <w:t xml:space="preserve">Плаћање ће се извршити у </w:t>
      </w:r>
      <w:r w:rsidRPr="0023760D">
        <w:rPr>
          <w:sz w:val="24"/>
          <w:szCs w:val="24"/>
          <w:lang w:val="sr-Cyrl-CS"/>
        </w:rPr>
        <w:t xml:space="preserve"> року </w:t>
      </w:r>
      <w:r w:rsidRPr="0023760D">
        <w:rPr>
          <w:sz w:val="24"/>
          <w:szCs w:val="24"/>
          <w:u w:val="single"/>
          <w:lang w:val="sr-Cyrl-RS"/>
        </w:rPr>
        <w:t xml:space="preserve">од 45 </w:t>
      </w:r>
      <w:r w:rsidRPr="0023760D">
        <w:rPr>
          <w:sz w:val="24"/>
          <w:szCs w:val="24"/>
          <w:u w:val="single"/>
          <w:lang w:val="sr-Cyrl-CS"/>
        </w:rPr>
        <w:t>дана</w:t>
      </w:r>
      <w:r w:rsidRPr="0023760D">
        <w:rPr>
          <w:sz w:val="24"/>
          <w:szCs w:val="24"/>
          <w:lang w:val="sr-Cyrl-CS"/>
        </w:rPr>
        <w:t xml:space="preserve"> од дана пријема </w:t>
      </w:r>
      <w:r w:rsidR="007D011D">
        <w:rPr>
          <w:sz w:val="24"/>
          <w:szCs w:val="24"/>
          <w:lang w:val="sr-Cyrl-RS"/>
        </w:rPr>
        <w:t xml:space="preserve">уредне фактуре </w:t>
      </w:r>
      <w:r w:rsidR="007D011D">
        <w:rPr>
          <w:sz w:val="24"/>
          <w:szCs w:val="24"/>
          <w:lang w:val="sr-Cyrl-CS"/>
        </w:rPr>
        <w:t>сачињене</w:t>
      </w:r>
      <w:r w:rsidRPr="0023760D">
        <w:rPr>
          <w:sz w:val="24"/>
          <w:szCs w:val="24"/>
          <w:lang w:val="sr-Cyrl-CS"/>
        </w:rPr>
        <w:t xml:space="preserve"> у складу са </w:t>
      </w:r>
      <w:r w:rsidRPr="0023760D">
        <w:rPr>
          <w:sz w:val="24"/>
          <w:szCs w:val="24"/>
          <w:lang w:val="sr-Cyrl-RS"/>
        </w:rPr>
        <w:t>законом и уговором</w:t>
      </w:r>
      <w:r w:rsidR="007D011D">
        <w:rPr>
          <w:sz w:val="24"/>
          <w:szCs w:val="24"/>
          <w:lang w:val="sr-Cyrl-RS"/>
        </w:rPr>
        <w:t>, регистроване у Централном регистру фактура</w:t>
      </w:r>
      <w:r w:rsidRPr="0023760D">
        <w:rPr>
          <w:sz w:val="24"/>
          <w:szCs w:val="24"/>
          <w:lang w:val="sr-Cyrl-RS"/>
        </w:rPr>
        <w:t xml:space="preserve">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23760D">
        <w:rPr>
          <w:sz w:val="24"/>
          <w:szCs w:val="24"/>
          <w:lang w:val="sr-Cyrl-RS"/>
        </w:rPr>
        <w:t>фактуре коју</w:t>
      </w:r>
      <w:r w:rsidRPr="0023760D">
        <w:rPr>
          <w:sz w:val="24"/>
          <w:szCs w:val="24"/>
          <w:lang w:val="sr-Cyrl-RS"/>
        </w:rPr>
        <w:t xml:space="preserve"> сачињава Добављач (сервисер).</w:t>
      </w:r>
    </w:p>
    <w:p w:rsidR="000F09E9" w:rsidRPr="0044051B" w:rsidRDefault="000F09E9" w:rsidP="000F09E9">
      <w:pPr>
        <w:widowControl w:val="0"/>
        <w:tabs>
          <w:tab w:val="left" w:pos="1440"/>
        </w:tabs>
        <w:jc w:val="both"/>
        <w:rPr>
          <w:sz w:val="24"/>
          <w:szCs w:val="24"/>
          <w:lang w:val="sr-Cyrl-RS"/>
        </w:rPr>
      </w:pPr>
      <w:r w:rsidRPr="0044051B">
        <w:rPr>
          <w:sz w:val="24"/>
          <w:szCs w:val="24"/>
          <w:lang w:val="sr-Cyrl-RS"/>
        </w:rPr>
        <w:t xml:space="preserve">           </w:t>
      </w:r>
      <w:r w:rsidRPr="0044051B">
        <w:rPr>
          <w:sz w:val="24"/>
          <w:szCs w:val="24"/>
          <w:lang w:val="sr-Latn-RS"/>
        </w:rPr>
        <w:t xml:space="preserve"> </w:t>
      </w:r>
      <w:r w:rsidRPr="0044051B">
        <w:rPr>
          <w:sz w:val="24"/>
          <w:szCs w:val="24"/>
          <w:lang w:val="sr-Cyrl-CS"/>
        </w:rPr>
        <w:t xml:space="preserve">Понуда понуђача који у својој понуди наведе оквирни рок плаћања који је краћи </w:t>
      </w:r>
      <w:r w:rsidRPr="0044051B">
        <w:rPr>
          <w:sz w:val="24"/>
          <w:szCs w:val="24"/>
          <w:lang w:val="sr-Cyrl-RS"/>
        </w:rPr>
        <w:t>од рока из претходног става биће одбијена као неприхватљива.</w:t>
      </w:r>
    </w:p>
    <w:p w:rsidR="000F09E9" w:rsidRPr="00260947" w:rsidRDefault="000F09E9" w:rsidP="000F09E9">
      <w:pPr>
        <w:widowControl w:val="0"/>
        <w:tabs>
          <w:tab w:val="left" w:pos="1440"/>
        </w:tabs>
        <w:jc w:val="both"/>
        <w:rPr>
          <w:sz w:val="24"/>
          <w:szCs w:val="24"/>
        </w:rPr>
      </w:pPr>
      <w:r w:rsidRPr="0044051B">
        <w:rPr>
          <w:sz w:val="24"/>
          <w:szCs w:val="24"/>
          <w:lang w:val="sr-Cyrl-RS"/>
        </w:rPr>
        <w:t xml:space="preserve">           </w:t>
      </w:r>
      <w:r w:rsidRPr="0044051B">
        <w:rPr>
          <w:sz w:val="24"/>
          <w:szCs w:val="24"/>
          <w:lang w:val="sr-Latn-RS"/>
        </w:rPr>
        <w:t xml:space="preserve"> </w:t>
      </w:r>
      <w:r w:rsidRPr="0044051B">
        <w:rPr>
          <w:sz w:val="24"/>
          <w:szCs w:val="24"/>
          <w:lang w:val="sr-Cyrl-RS"/>
        </w:rPr>
        <w:t>Понуђач не може захтевати авансно плаћање</w:t>
      </w:r>
      <w:r w:rsidRPr="0044051B">
        <w:rPr>
          <w:sz w:val="24"/>
          <w:szCs w:val="24"/>
          <w:lang w:val="sr-Cyrl-CS"/>
        </w:rPr>
        <w:t xml:space="preserve">. Понуда понуђача који у својој понуди наведе да тражи аванс је </w:t>
      </w:r>
      <w:r w:rsidRPr="0044051B">
        <w:rPr>
          <w:sz w:val="24"/>
          <w:szCs w:val="24"/>
          <w:lang w:val="sr-Cyrl-RS"/>
        </w:rPr>
        <w:t>неприхватљива</w:t>
      </w:r>
      <w:r w:rsidRPr="0044051B">
        <w:rPr>
          <w:sz w:val="24"/>
          <w:szCs w:val="24"/>
          <w:lang w:val="sr-Cyrl-CS"/>
        </w:rPr>
        <w:t>.</w:t>
      </w:r>
    </w:p>
    <w:p w:rsidR="000F09E9" w:rsidRPr="00933325" w:rsidRDefault="000F09E9" w:rsidP="000F09E9">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0F09E9" w:rsidRPr="00E772CA" w:rsidRDefault="000F09E9" w:rsidP="000F09E9">
      <w:pPr>
        <w:ind w:hanging="360"/>
        <w:jc w:val="both"/>
        <w:rPr>
          <w:sz w:val="24"/>
          <w:szCs w:val="24"/>
        </w:rPr>
      </w:pPr>
    </w:p>
    <w:p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0F09E9" w:rsidRPr="00A4396B" w:rsidRDefault="000F09E9" w:rsidP="000F09E9">
      <w:pPr>
        <w:tabs>
          <w:tab w:val="left" w:pos="700"/>
        </w:tabs>
        <w:suppressAutoHyphens/>
        <w:jc w:val="both"/>
        <w:rPr>
          <w:sz w:val="24"/>
          <w:szCs w:val="24"/>
          <w:lang w:val="sr-Cyrl-RS" w:eastAsia="ar-SA"/>
        </w:rPr>
      </w:pPr>
    </w:p>
    <w:p w:rsidR="005F0253" w:rsidRPr="003030D9" w:rsidRDefault="00294C66" w:rsidP="003030D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w:t>
      </w:r>
      <w:r w:rsidRPr="005F0253">
        <w:rPr>
          <w:b/>
          <w:noProof/>
          <w:sz w:val="24"/>
          <w:szCs w:val="24"/>
          <w:lang w:val="sr-Cyrl-CS"/>
        </w:rPr>
        <w:t>5 радних дана за</w:t>
      </w:r>
      <w:r w:rsidRPr="00CF05AF">
        <w:rPr>
          <w:noProof/>
          <w:sz w:val="24"/>
          <w:szCs w:val="24"/>
          <w:lang w:val="sr-Cyrl-CS"/>
        </w:rPr>
        <w:t xml:space="preserve">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rsidR="000F09E9" w:rsidRPr="007445EA" w:rsidRDefault="000F09E9" w:rsidP="000F09E9">
      <w:pPr>
        <w:widowControl w:val="0"/>
        <w:tabs>
          <w:tab w:val="left" w:pos="1440"/>
        </w:tabs>
        <w:jc w:val="both"/>
        <w:rPr>
          <w:sz w:val="24"/>
          <w:szCs w:val="24"/>
          <w:lang w:val="sr-Cyrl-RS" w:eastAsia="ar-SA"/>
        </w:rPr>
      </w:pPr>
      <w:r w:rsidRPr="00CF05AF">
        <w:rPr>
          <w:sz w:val="24"/>
          <w:szCs w:val="24"/>
          <w:lang w:val="sr-Cyrl-RS"/>
        </w:rPr>
        <w:t xml:space="preserve">           </w:t>
      </w:r>
      <w:r w:rsidRPr="00CF05AF">
        <w:rPr>
          <w:sz w:val="24"/>
          <w:szCs w:val="24"/>
          <w:lang w:val="sr-Cyrl-RS" w:eastAsia="ar-SA"/>
        </w:rPr>
        <w:t>Место извршења уговора је наведено у одељку 3 - Техничке специфика</w:t>
      </w:r>
      <w:r w:rsidR="003030D9">
        <w:rPr>
          <w:sz w:val="24"/>
          <w:szCs w:val="24"/>
          <w:lang w:val="sr-Cyrl-RS" w:eastAsia="ar-SA"/>
        </w:rPr>
        <w:t>ције, за сваку партију посебно.</w:t>
      </w:r>
    </w:p>
    <w:p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t xml:space="preserve">Уговор се </w:t>
      </w:r>
      <w:r w:rsidR="005F0253">
        <w:rPr>
          <w:rFonts w:eastAsia="Calibri"/>
          <w:noProof/>
          <w:sz w:val="24"/>
          <w:szCs w:val="24"/>
          <w:lang w:val="ru-RU"/>
        </w:rPr>
        <w:t xml:space="preserve">закључује на процењену вредност и </w:t>
      </w:r>
      <w:r w:rsidRPr="00CF05AF">
        <w:rPr>
          <w:rFonts w:eastAsia="Calibri"/>
          <w:noProof/>
          <w:sz w:val="24"/>
          <w:szCs w:val="24"/>
          <w:lang w:val="ru-RU"/>
        </w:rPr>
        <w:t>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 xml:space="preserve">едној буџетској години </w:t>
      </w:r>
      <w:r w:rsidRPr="00CF05AF">
        <w:rPr>
          <w:rFonts w:eastAsia="Calibri"/>
          <w:noProof/>
          <w:sz w:val="24"/>
          <w:szCs w:val="24"/>
          <w:lang w:val="sr-Cyrl-RS"/>
        </w:rPr>
        <w:lastRenderedPageBreak/>
        <w:t>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rsidR="000F09E9" w:rsidRPr="00CF05AF" w:rsidRDefault="000F09E9" w:rsidP="000F09E9">
      <w:pPr>
        <w:jc w:val="both"/>
        <w:rPr>
          <w:noProof/>
          <w:szCs w:val="24"/>
          <w:lang w:val="ru-RU"/>
        </w:rPr>
      </w:pPr>
    </w:p>
    <w:p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rsidR="000F09E9" w:rsidRPr="00CF05AF" w:rsidRDefault="000F09E9" w:rsidP="000F09E9">
      <w:pPr>
        <w:pStyle w:val="BodyText"/>
        <w:ind w:firstLine="720"/>
        <w:rPr>
          <w:rFonts w:ascii="Times New Roman" w:hAnsi="Times New Roman"/>
          <w:noProof/>
          <w:szCs w:val="24"/>
        </w:rPr>
      </w:pPr>
    </w:p>
    <w:p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2E7C31" w:rsidRPr="00C53984" w:rsidRDefault="002E7C31" w:rsidP="000F09E9">
      <w:pPr>
        <w:ind w:firstLine="720"/>
        <w:jc w:val="both"/>
        <w:rPr>
          <w:noProof/>
          <w:sz w:val="24"/>
          <w:szCs w:val="24"/>
          <w:u w:val="single"/>
          <w:lang w:val="sr-Latn-RS" w:eastAsia="x-none"/>
        </w:rPr>
      </w:pPr>
    </w:p>
    <w:p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rsidR="000F09E9" w:rsidRPr="00A4396B"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r w:rsidRPr="00A4396B">
        <w:rPr>
          <w:noProof/>
          <w:sz w:val="24"/>
          <w:szCs w:val="24"/>
          <w:lang w:val="sr-Cyrl-RS" w:eastAsia="x-none"/>
        </w:rPr>
        <w:t>Понуђачи су дужни да у обрасцу понуде наведу који је рок важења понуде.</w:t>
      </w:r>
    </w:p>
    <w:p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rsidR="000F09E9" w:rsidRPr="003030D9" w:rsidRDefault="00272EFC" w:rsidP="003030D9">
      <w:pPr>
        <w:ind w:right="6"/>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000F09E9" w:rsidRPr="00E772CA">
        <w:rPr>
          <w:rFonts w:eastAsia="TimesNewRomanPSMT"/>
          <w:b/>
          <w:bCs/>
          <w:iCs/>
          <w:sz w:val="24"/>
          <w:szCs w:val="24"/>
          <w:lang w:val="uz-Cyrl-UZ" w:eastAsia="ar-SA"/>
        </w:rPr>
        <w:t>. Начин означавања поверљивих података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0F09E9" w:rsidRPr="00E772CA" w:rsidRDefault="000F09E9" w:rsidP="000F09E9">
      <w:pPr>
        <w:spacing w:after="200"/>
        <w:ind w:firstLine="720"/>
        <w:contextualSpacing/>
        <w:jc w:val="both"/>
        <w:rPr>
          <w:rFonts w:eastAsia="TimesNewRomanPSMT"/>
          <w:bCs/>
          <w:sz w:val="24"/>
          <w:szCs w:val="24"/>
          <w:lang w:eastAsia="x-none"/>
        </w:rPr>
      </w:pPr>
    </w:p>
    <w:p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lastRenderedPageBreak/>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rsidR="000F09E9" w:rsidRPr="00D24816" w:rsidRDefault="00294C66" w:rsidP="00D463F7">
      <w:pPr>
        <w:ind w:firstLine="720"/>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0F34FB">
        <w:rPr>
          <w:b/>
          <w:sz w:val="24"/>
          <w:szCs w:val="24"/>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rsidR="00E60F04" w:rsidRDefault="00E60F04" w:rsidP="00E60F04">
      <w:pPr>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E60F04" w:rsidRPr="00FF2D01" w:rsidRDefault="000F09E9" w:rsidP="00E60F04">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E60F04">
        <w:rPr>
          <w:sz w:val="24"/>
          <w:szCs w:val="24"/>
        </w:rPr>
        <w:t xml:space="preserve">, 80/2015, 76/2016 </w:t>
      </w:r>
      <w:r w:rsidR="00E60F04">
        <w:rPr>
          <w:sz w:val="24"/>
          <w:szCs w:val="24"/>
          <w:lang w:val="sr-Cyrl-RS"/>
        </w:rPr>
        <w:t>и 82/2017</w:t>
      </w:r>
      <w:r w:rsidR="00E60F04" w:rsidRPr="00FF2D01">
        <w:rPr>
          <w:sz w:val="24"/>
          <w:szCs w:val="24"/>
        </w:rPr>
        <w:t>)</w:t>
      </w:r>
      <w:r w:rsidR="00E60F04" w:rsidRPr="00FF2D01">
        <w:rPr>
          <w:sz w:val="24"/>
          <w:szCs w:val="24"/>
          <w:lang w:val="sr-Cyrl-RS"/>
        </w:rPr>
        <w:t>.</w:t>
      </w:r>
    </w:p>
    <w:p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3441C8" w:rsidRDefault="003441C8" w:rsidP="003441C8">
      <w:pPr>
        <w:spacing w:after="120"/>
        <w:jc w:val="both"/>
        <w:rPr>
          <w:b/>
          <w:sz w:val="24"/>
          <w:szCs w:val="24"/>
          <w:lang w:val="ru-RU"/>
        </w:rPr>
      </w:pPr>
    </w:p>
    <w:p w:rsidR="00857C35" w:rsidRDefault="00294C66" w:rsidP="00D463F7">
      <w:pPr>
        <w:spacing w:after="120"/>
        <w:ind w:firstLine="720"/>
        <w:jc w:val="both"/>
        <w:rPr>
          <w:sz w:val="24"/>
          <w:szCs w:val="24"/>
          <w:lang w:val="sr-Cyrl-RS"/>
        </w:rPr>
      </w:pPr>
      <w:r>
        <w:rPr>
          <w:b/>
          <w:sz w:val="24"/>
          <w:szCs w:val="24"/>
          <w:lang w:val="ru-RU"/>
        </w:rPr>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0F34FB">
        <w:rPr>
          <w:b/>
          <w:sz w:val="24"/>
          <w:szCs w:val="24"/>
          <w:lang w:val="sr-Cyrl-RS"/>
        </w:rPr>
        <w:t>за отклањање грешака у гарантном року.</w:t>
      </w:r>
      <w:r w:rsidR="003441C8" w:rsidRPr="000F34FB">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rsidR="00E60F04" w:rsidRDefault="00857C35" w:rsidP="00E60F04">
      <w:pPr>
        <w:spacing w:after="120"/>
        <w:jc w:val="both"/>
        <w:rPr>
          <w:sz w:val="24"/>
          <w:szCs w:val="24"/>
          <w:lang w:val="sr-Cyrl-RS"/>
        </w:rPr>
      </w:pPr>
      <w:r>
        <w:rPr>
          <w:sz w:val="24"/>
          <w:szCs w:val="24"/>
          <w:lang w:val="sr-Cyrl-RS"/>
        </w:rPr>
        <w:t xml:space="preserve">            </w:t>
      </w:r>
      <w:r w:rsidR="00E60F04" w:rsidRPr="00FF2D01">
        <w:rPr>
          <w:sz w:val="24"/>
          <w:szCs w:val="24"/>
          <w:lang w:val="sr-Cyrl-RS"/>
        </w:rPr>
        <w:t>Менично овлашћење мора бити потписано и оверено, у складу са прописима који регулишу ову област</w:t>
      </w:r>
      <w:r w:rsidR="00E60F04">
        <w:rPr>
          <w:sz w:val="24"/>
          <w:szCs w:val="24"/>
          <w:lang w:val="sr-Cyrl-RS"/>
        </w:rPr>
        <w:t>.</w:t>
      </w:r>
    </w:p>
    <w:p w:rsidR="003441C8" w:rsidRPr="00EE3620" w:rsidRDefault="003441C8" w:rsidP="00E60F04">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E60F04">
        <w:rPr>
          <w:sz w:val="24"/>
          <w:szCs w:val="24"/>
        </w:rPr>
        <w:t xml:space="preserve">, 80/2015, 76/2016 </w:t>
      </w:r>
      <w:r w:rsidR="00E60F04">
        <w:rPr>
          <w:sz w:val="24"/>
          <w:szCs w:val="24"/>
          <w:lang w:val="sr-Cyrl-RS"/>
        </w:rPr>
        <w:t>и 82/2017</w:t>
      </w:r>
      <w:r w:rsidR="00E60F04" w:rsidRPr="00FF2D01">
        <w:rPr>
          <w:sz w:val="24"/>
          <w:szCs w:val="24"/>
        </w:rPr>
        <w:t>)</w:t>
      </w:r>
      <w:r w:rsidR="00E60F04">
        <w:rPr>
          <w:sz w:val="24"/>
          <w:szCs w:val="24"/>
          <w:lang w:val="sr-Cyrl-RS"/>
        </w:rPr>
        <w:t>.</w:t>
      </w:r>
    </w:p>
    <w:p w:rsidR="003441C8" w:rsidRPr="007D3B02" w:rsidRDefault="003441C8" w:rsidP="003441C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0F09E9" w:rsidRDefault="000F09E9" w:rsidP="000F09E9">
      <w:pPr>
        <w:suppressAutoHyphens/>
        <w:autoSpaceDE w:val="0"/>
        <w:autoSpaceDN w:val="0"/>
        <w:adjustRightInd w:val="0"/>
        <w:jc w:val="both"/>
        <w:rPr>
          <w:rFonts w:eastAsia="TimesNewRomanPSMT"/>
          <w:b/>
          <w:bCs/>
          <w:iCs/>
          <w:sz w:val="24"/>
          <w:szCs w:val="24"/>
          <w:lang w:val="uz-Cyrl-UZ" w:eastAsia="ar-SA"/>
        </w:rPr>
      </w:pPr>
    </w:p>
    <w:p w:rsidR="000F09E9" w:rsidRDefault="00294C66" w:rsidP="000F09E9">
      <w:pPr>
        <w:suppressAutoHyphens/>
        <w:autoSpaceDE w:val="0"/>
        <w:autoSpaceDN w:val="0"/>
        <w:adjustRightInd w:val="0"/>
        <w:jc w:val="both"/>
        <w:rPr>
          <w:rFonts w:eastAsia="TimesNewRomanPSMT"/>
          <w:b/>
          <w:bCs/>
          <w:iCs/>
          <w:sz w:val="24"/>
          <w:szCs w:val="24"/>
          <w:lang w:val="uz-Cyrl-UZ" w:eastAsia="ar-SA"/>
        </w:rPr>
      </w:pPr>
      <w:r>
        <w:rPr>
          <w:rFonts w:eastAsia="TimesNewRomanPSMT"/>
          <w:b/>
          <w:bCs/>
          <w:iCs/>
          <w:sz w:val="24"/>
          <w:szCs w:val="24"/>
          <w:lang w:val="uz-Cyrl-UZ" w:eastAsia="ar-SA"/>
        </w:rPr>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B4488E" w:rsidRDefault="00B4488E" w:rsidP="000F09E9">
      <w:pPr>
        <w:suppressAutoHyphens/>
        <w:autoSpaceDE w:val="0"/>
        <w:autoSpaceDN w:val="0"/>
        <w:adjustRightInd w:val="0"/>
        <w:jc w:val="both"/>
        <w:rPr>
          <w:rFonts w:eastAsia="TimesNewRomanPSMT"/>
          <w:b/>
          <w:bCs/>
          <w:iCs/>
          <w:sz w:val="24"/>
          <w:szCs w:val="24"/>
          <w:lang w:val="uz-Cyrl-UZ" w:eastAsia="ar-SA"/>
        </w:rPr>
      </w:pPr>
    </w:p>
    <w:p w:rsidR="00B4488E" w:rsidRPr="00E772CA" w:rsidRDefault="00B4488E" w:rsidP="000F09E9">
      <w:pPr>
        <w:suppressAutoHyphens/>
        <w:autoSpaceDE w:val="0"/>
        <w:autoSpaceDN w:val="0"/>
        <w:adjustRightInd w:val="0"/>
        <w:jc w:val="both"/>
        <w:rPr>
          <w:rFonts w:eastAsia="TimesNewRomanPSMT"/>
          <w:b/>
          <w:bCs/>
          <w:iCs/>
          <w:sz w:val="24"/>
          <w:szCs w:val="24"/>
          <w:lang w:eastAsia="ar-SA"/>
        </w:rPr>
      </w:pPr>
    </w:p>
    <w:p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lastRenderedPageBreak/>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 xml:space="preserve">''Сервисирање </w:t>
      </w:r>
      <w:r w:rsidR="00AA4D57">
        <w:rPr>
          <w:rFonts w:eastAsia="Calibri"/>
          <w:sz w:val="24"/>
          <w:szCs w:val="24"/>
          <w:lang w:val="sr-Cyrl-RS"/>
        </w:rPr>
        <w:t xml:space="preserve">службених </w:t>
      </w:r>
      <w:r w:rsidR="000F34FB">
        <w:rPr>
          <w:rFonts w:eastAsia="Calibri"/>
          <w:sz w:val="24"/>
          <w:szCs w:val="24"/>
          <w:lang w:val="sr-Cyrl-RS"/>
        </w:rPr>
        <w:t>возила (по партијама)'', ЈН О-48</w:t>
      </w:r>
      <w:r w:rsidR="00AA4D57">
        <w:rPr>
          <w:rFonts w:eastAsia="Calibri"/>
          <w:sz w:val="24"/>
          <w:szCs w:val="24"/>
          <w:lang w:val="sr-Cyrl-RS"/>
        </w:rPr>
        <w:t>/201</w:t>
      </w:r>
      <w:r w:rsidR="000F34FB">
        <w:rPr>
          <w:rFonts w:eastAsia="Calibri"/>
          <w:sz w:val="24"/>
          <w:szCs w:val="24"/>
          <w:lang w:val="sr-Cyrl-RS"/>
        </w:rPr>
        <w:t>8</w:t>
      </w:r>
      <w:r>
        <w:rPr>
          <w:rFonts w:eastAsia="Calibri"/>
          <w:sz w:val="24"/>
          <w:szCs w:val="24"/>
          <w:lang w:val="sr-Cyrl-RS"/>
        </w:rPr>
        <w:t>.</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rsid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Ако се понуђач не сагласи са исправком рачунских грешака, наручил</w:t>
      </w:r>
      <w:r w:rsidRPr="00272EFC">
        <w:rPr>
          <w:rFonts w:eastAsia="TimesNewRomanPSMT"/>
          <w:bCs/>
          <w:iCs/>
          <w:color w:val="000000"/>
          <w:sz w:val="24"/>
          <w:szCs w:val="24"/>
          <w:lang w:val="sr-Cyrl-CS" w:eastAsia="x-none"/>
        </w:rPr>
        <w:t>а</w:t>
      </w:r>
      <w:r w:rsidRPr="00272EFC">
        <w:rPr>
          <w:rFonts w:eastAsia="TimesNewRomanPSMT"/>
          <w:bCs/>
          <w:iCs/>
          <w:color w:val="000000"/>
          <w:sz w:val="24"/>
          <w:szCs w:val="24"/>
          <w:lang w:eastAsia="x-none"/>
        </w:rPr>
        <w:t>ц ће његову понуду одбити као неприхватљиву.</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rsidR="00272EFC" w:rsidRPr="00AE0B99" w:rsidRDefault="00AE0B99" w:rsidP="00AE0B99">
      <w:pPr>
        <w:tabs>
          <w:tab w:val="left" w:pos="7170"/>
        </w:tabs>
        <w:autoSpaceDE w:val="0"/>
        <w:autoSpaceDN w:val="0"/>
        <w:adjustRightInd w:val="0"/>
        <w:jc w:val="both"/>
        <w:rPr>
          <w:rFonts w:eastAsia="TimesNewRomanPSMT"/>
          <w:b/>
          <w:bCs/>
          <w:sz w:val="24"/>
          <w:szCs w:val="24"/>
          <w:lang w:val="sr-Cyrl-CS"/>
        </w:rPr>
      </w:pPr>
      <w:r>
        <w:rPr>
          <w:rFonts w:eastAsia="TimesNewRomanPSMT"/>
          <w:b/>
          <w:bCs/>
          <w:sz w:val="24"/>
          <w:szCs w:val="24"/>
          <w:lang w:val="sr-Cyrl-CS"/>
        </w:rPr>
        <w:t xml:space="preserve">      </w:t>
      </w:r>
      <w:r w:rsidR="000F09E9" w:rsidRPr="00AE0B99">
        <w:rPr>
          <w:rFonts w:eastAsia="TimesNewRomanPSMT"/>
          <w:b/>
          <w:bCs/>
          <w:sz w:val="24"/>
          <w:szCs w:val="24"/>
          <w:lang w:val="sr-Cyrl-CS"/>
        </w:rPr>
        <w:t>Критеријум за доделу уговора је најнижа понуђена цена, за сваку партију посебно.</w:t>
      </w:r>
    </w:p>
    <w:p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16</w:t>
      </w:r>
      <w:r w:rsidR="000F09E9" w:rsidRPr="00E772CA">
        <w:rPr>
          <w:rFonts w:eastAsia="TimesNewRomanPSMT"/>
          <w:b/>
          <w:bCs/>
          <w:iCs/>
          <w:sz w:val="24"/>
          <w:szCs w:val="24"/>
          <w:lang w:val="uz-Cyrl-UZ" w:eastAsia="ar-SA"/>
        </w:rPr>
        <w:t>. Резервни елементи критеријума</w:t>
      </w:r>
    </w:p>
    <w:p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rsidR="00272EFC" w:rsidRPr="00B461DC" w:rsidRDefault="00AE0B99" w:rsidP="00272EFC">
      <w:pPr>
        <w:ind w:firstLine="540"/>
        <w:jc w:val="both"/>
        <w:rPr>
          <w:rFonts w:eastAsia="TimesNewRomanPSMT"/>
          <w:b/>
          <w:bCs/>
          <w:sz w:val="24"/>
          <w:szCs w:val="24"/>
          <w:lang w:val="sr-Cyrl-RS" w:eastAsia="x-none" w:bidi="en-US"/>
        </w:rPr>
      </w:pPr>
      <w:r>
        <w:rPr>
          <w:rFonts w:eastAsia="TimesNewRomanPSMT"/>
          <w:bCs/>
          <w:iCs/>
          <w:sz w:val="24"/>
          <w:szCs w:val="24"/>
          <w:lang w:val="sr-Cyrl-RS" w:eastAsia="x-none" w:bidi="en-US"/>
        </w:rPr>
        <w:t xml:space="preserve">   </w:t>
      </w:r>
      <w:r w:rsidR="00272EFC" w:rsidRPr="00B461DC">
        <w:rPr>
          <w:rFonts w:eastAsia="TimesNewRomanPSMT"/>
          <w:bCs/>
          <w:iCs/>
          <w:sz w:val="24"/>
          <w:szCs w:val="24"/>
          <w:lang w:eastAsia="x-none" w:bidi="en-US"/>
        </w:rPr>
        <w:t xml:space="preserve">У случају и истог понуђеног рока </w:t>
      </w:r>
      <w:r w:rsidR="00272EFC">
        <w:rPr>
          <w:rFonts w:eastAsia="TimesNewRomanPSMT"/>
          <w:bCs/>
          <w:iCs/>
          <w:sz w:val="24"/>
          <w:szCs w:val="24"/>
          <w:lang w:val="sr-Cyrl-RS" w:eastAsia="x-none" w:bidi="en-US"/>
        </w:rPr>
        <w:t>извршења услуге</w:t>
      </w:r>
      <w:r w:rsidR="00272EFC" w:rsidRPr="00B461DC">
        <w:rPr>
          <w:rFonts w:eastAsia="TimesNewRomanPSMT"/>
          <w:bCs/>
          <w:iCs/>
          <w:sz w:val="24"/>
          <w:szCs w:val="24"/>
          <w:lang w:eastAsia="x-none" w:bidi="en-US"/>
        </w:rPr>
        <w:t xml:space="preserve">, као најповољнија биће изабрана понуда оног понуђача који </w:t>
      </w:r>
      <w:r w:rsidR="00272EFC" w:rsidRPr="00B461DC">
        <w:rPr>
          <w:rFonts w:eastAsia="TimesNewRomanPSMT"/>
          <w:bCs/>
          <w:iCs/>
          <w:sz w:val="24"/>
          <w:szCs w:val="24"/>
          <w:lang w:val="sr-Cyrl-RS" w:eastAsia="x-none" w:bidi="en-US"/>
        </w:rPr>
        <w:t xml:space="preserve">буде извучен </w:t>
      </w:r>
      <w:r w:rsidR="00272EFC" w:rsidRPr="00B461DC">
        <w:rPr>
          <w:rFonts w:eastAsia="TimesNewRomanPSMT"/>
          <w:b/>
          <w:bCs/>
          <w:iCs/>
          <w:sz w:val="24"/>
          <w:szCs w:val="24"/>
          <w:lang w:val="sr-Cyrl-RS" w:eastAsia="x-none" w:bidi="en-US"/>
        </w:rPr>
        <w:t>жребањем</w:t>
      </w:r>
      <w:r w:rsidR="00272EFC"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rsidR="00272EFC" w:rsidRPr="00B461DC" w:rsidRDefault="00272EFC" w:rsidP="00272EFC">
      <w:pPr>
        <w:jc w:val="both"/>
        <w:rPr>
          <w:b/>
          <w:bCs/>
          <w:iCs/>
          <w:sz w:val="24"/>
          <w:szCs w:val="24"/>
          <w:lang w:val="sr-Cyrl-RS"/>
        </w:rPr>
      </w:pPr>
      <w:r w:rsidRPr="00B461DC">
        <w:rPr>
          <w:sz w:val="24"/>
          <w:szCs w:val="24"/>
          <w:lang w:val="sr-Cyrl-RS"/>
        </w:rPr>
        <w:t xml:space="preserve">            Начин на који ће бити извршео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w:t>
      </w:r>
      <w:r w:rsidRPr="00B461DC">
        <w:rPr>
          <w:sz w:val="24"/>
          <w:szCs w:val="24"/>
        </w:rPr>
        <w:lastRenderedPageBreak/>
        <w:t xml:space="preserve">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0F09E9" w:rsidRPr="003449FB" w:rsidRDefault="000F09E9" w:rsidP="000F09E9">
      <w:pPr>
        <w:suppressAutoHyphens/>
        <w:ind w:right="16"/>
        <w:jc w:val="both"/>
        <w:rPr>
          <w:sz w:val="24"/>
          <w:szCs w:val="24"/>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0F09E9" w:rsidRPr="00E772CA" w:rsidRDefault="000F09E9" w:rsidP="000F09E9">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0F09E9" w:rsidRPr="00E772CA" w:rsidRDefault="000F09E9" w:rsidP="000F09E9">
      <w:pPr>
        <w:autoSpaceDE w:val="0"/>
        <w:autoSpaceDN w:val="0"/>
        <w:adjustRightInd w:val="0"/>
        <w:ind w:firstLine="720"/>
        <w:jc w:val="both"/>
        <w:rPr>
          <w:sz w:val="24"/>
          <w:szCs w:val="24"/>
        </w:rPr>
      </w:pPr>
      <w:r w:rsidRPr="00E772CA">
        <w:rPr>
          <w:sz w:val="24"/>
          <w:szCs w:val="24"/>
        </w:rPr>
        <w:lastRenderedPageBreak/>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120.000.000,оо)</w:t>
      </w:r>
    </w:p>
    <w:p w:rsidR="000F09E9" w:rsidRPr="00E772CA" w:rsidRDefault="000F09E9" w:rsidP="000F09E9">
      <w:pPr>
        <w:autoSpaceDE w:val="0"/>
        <w:autoSpaceDN w:val="0"/>
        <w:adjustRightInd w:val="0"/>
        <w:jc w:val="both"/>
        <w:rPr>
          <w:b/>
          <w:bCs/>
          <w:color w:val="000000"/>
          <w:sz w:val="23"/>
          <w:szCs w:val="23"/>
          <w:lang w:val="sr-Cyrl-RS"/>
        </w:rPr>
      </w:pPr>
    </w:p>
    <w:p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0F09E9" w:rsidRPr="00E772CA" w:rsidRDefault="00690B57" w:rsidP="000F09E9">
      <w:pPr>
        <w:autoSpaceDE w:val="0"/>
        <w:autoSpaceDN w:val="0"/>
        <w:adjustRightInd w:val="0"/>
        <w:jc w:val="both"/>
        <w:rPr>
          <w:b/>
          <w:bCs/>
          <w:color w:val="000000"/>
          <w:sz w:val="24"/>
          <w:szCs w:val="24"/>
          <w:lang w:val="sr-Cyrl-RS"/>
        </w:rPr>
      </w:pPr>
      <w:hyperlink r:id="rId14" w:history="1">
        <w:r w:rsidR="000F09E9" w:rsidRPr="00E772CA">
          <w:rPr>
            <w:b/>
            <w:bCs/>
            <w:color w:val="0000FF"/>
            <w:sz w:val="24"/>
            <w:szCs w:val="24"/>
            <w:u w:val="single"/>
            <w:lang w:val="sr-Cyrl-RS"/>
          </w:rPr>
          <w:t>http://www.kjn.gov.rs/ci/uputstvo-o-uplati-republicke-administrativne-takse.html</w:t>
        </w:r>
      </w:hyperlink>
    </w:p>
    <w:p w:rsidR="000F09E9" w:rsidRDefault="000F09E9" w:rsidP="000F09E9">
      <w:pPr>
        <w:autoSpaceDE w:val="0"/>
        <w:autoSpaceDN w:val="0"/>
        <w:adjustRightInd w:val="0"/>
        <w:jc w:val="both"/>
        <w:rPr>
          <w:b/>
          <w:bCs/>
          <w:color w:val="000000"/>
          <w:sz w:val="24"/>
          <w:szCs w:val="24"/>
          <w:lang w:val="sr-Cyrl-RS"/>
        </w:rPr>
      </w:pPr>
    </w:p>
    <w:p w:rsidR="00857C35" w:rsidRPr="00E772CA" w:rsidRDefault="00857C35" w:rsidP="000F09E9">
      <w:pPr>
        <w:autoSpaceDE w:val="0"/>
        <w:autoSpaceDN w:val="0"/>
        <w:adjustRightInd w:val="0"/>
        <w:jc w:val="both"/>
        <w:rPr>
          <w:b/>
          <w:bCs/>
          <w:color w:val="000000"/>
          <w:sz w:val="24"/>
          <w:szCs w:val="24"/>
          <w:lang w:val="sr-Cyrl-RS"/>
        </w:rPr>
      </w:pP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rsidR="000F09E9" w:rsidRPr="00244825" w:rsidRDefault="000F09E9" w:rsidP="000F09E9">
      <w:pPr>
        <w:autoSpaceDE w:val="0"/>
        <w:autoSpaceDN w:val="0"/>
        <w:adjustRightInd w:val="0"/>
        <w:rPr>
          <w:rFonts w:ascii="Calibri" w:hAnsi="Calibri" w:cs="Times-Roman"/>
          <w:color w:val="000000"/>
          <w:sz w:val="22"/>
          <w:szCs w:val="22"/>
          <w:lang w:val="sr-Cyrl-RS"/>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rsidR="000F09E9" w:rsidRPr="00E772CA" w:rsidRDefault="000F09E9" w:rsidP="000F09E9">
      <w:pPr>
        <w:autoSpaceDE w:val="0"/>
        <w:autoSpaceDN w:val="0"/>
        <w:adjustRightInd w:val="0"/>
        <w:rPr>
          <w:color w:val="000000"/>
          <w:sz w:val="24"/>
          <w:szCs w:val="24"/>
        </w:rPr>
      </w:pPr>
      <w:r w:rsidRPr="00E772CA">
        <w:rPr>
          <w:color w:val="000000"/>
          <w:sz w:val="24"/>
          <w:szCs w:val="24"/>
        </w:rPr>
        <w:t>(4) број рачуна: 840-30678845-06;</w:t>
      </w:r>
    </w:p>
    <w:p w:rsidR="000F09E9" w:rsidRPr="00E772CA" w:rsidRDefault="000F09E9" w:rsidP="000F09E9">
      <w:pPr>
        <w:autoSpaceDE w:val="0"/>
        <w:autoSpaceDN w:val="0"/>
        <w:adjustRightInd w:val="0"/>
        <w:rPr>
          <w:color w:val="000000"/>
          <w:sz w:val="24"/>
          <w:szCs w:val="24"/>
        </w:rPr>
      </w:pPr>
      <w:r w:rsidRPr="00E772CA">
        <w:rPr>
          <w:color w:val="000000"/>
          <w:sz w:val="24"/>
          <w:szCs w:val="24"/>
        </w:rPr>
        <w:t>(5) шифру плаћања: 153 или 253;</w:t>
      </w:r>
    </w:p>
    <w:p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lastRenderedPageBreak/>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0F09E9" w:rsidRPr="00244825" w:rsidRDefault="00690B57" w:rsidP="000F09E9">
      <w:pPr>
        <w:spacing w:after="200" w:line="276" w:lineRule="auto"/>
        <w:ind w:firstLine="720"/>
        <w:contextualSpacing/>
        <w:jc w:val="both"/>
        <w:rPr>
          <w:rFonts w:eastAsia="TimesNewRomanPSMT"/>
          <w:bCs/>
          <w:color w:val="000000"/>
          <w:sz w:val="24"/>
          <w:szCs w:val="24"/>
          <w:lang w:val="sr-Cyrl-RS" w:eastAsia="x-none"/>
        </w:rPr>
      </w:pPr>
      <w:hyperlink r:id="rId15" w:history="1">
        <w:r w:rsidR="000F09E9" w:rsidRPr="00E772CA">
          <w:rPr>
            <w:rFonts w:eastAsia="TimesNewRomanPSMT"/>
            <w:bCs/>
            <w:color w:val="0000FF"/>
            <w:sz w:val="24"/>
            <w:szCs w:val="24"/>
            <w:u w:val="single"/>
            <w:lang w:val="sr-Cyrl-RS" w:eastAsia="x-none"/>
          </w:rPr>
          <w:t>http://www.kjn.gov.rs/ci/uputstvo-o-uplati-republicke-administrativne-takse.html</w:t>
        </w:r>
      </w:hyperlink>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rsidR="00272EFC" w:rsidRPr="00B461DC" w:rsidRDefault="00294C66" w:rsidP="00272EFC">
      <w:pPr>
        <w:autoSpaceDE w:val="0"/>
        <w:autoSpaceDN w:val="0"/>
        <w:adjustRightInd w:val="0"/>
        <w:contextualSpacing/>
        <w:jc w:val="both"/>
        <w:rPr>
          <w:rFonts w:eastAsia="TimesNewRomanPSMT"/>
          <w:b/>
          <w:bCs/>
          <w:iCs/>
          <w:sz w:val="24"/>
          <w:szCs w:val="24"/>
          <w:lang w:eastAsia="x-none"/>
        </w:rPr>
      </w:pPr>
      <w:r>
        <w:rPr>
          <w:rFonts w:eastAsia="TimesNewRomanPSMT"/>
          <w:b/>
          <w:bCs/>
          <w:iCs/>
          <w:sz w:val="24"/>
          <w:szCs w:val="24"/>
          <w:lang w:val="sr-Cyrl-RS" w:eastAsia="x-none"/>
        </w:rPr>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72EFC" w:rsidRPr="00B461DC" w:rsidRDefault="00272EFC" w:rsidP="00272EFC">
      <w:pPr>
        <w:autoSpaceDE w:val="0"/>
        <w:autoSpaceDN w:val="0"/>
        <w:adjustRightInd w:val="0"/>
        <w:contextualSpacing/>
        <w:jc w:val="both"/>
        <w:rPr>
          <w:rFonts w:eastAsia="TimesNewRomanPSMT"/>
          <w:bCs/>
          <w:iCs/>
          <w:sz w:val="24"/>
          <w:szCs w:val="24"/>
          <w:lang w:val="uz-Cyrl-UZ" w:eastAsia="x-none"/>
        </w:rPr>
      </w:pP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7"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пољопривреде</w:t>
      </w:r>
      <w:r w:rsidRPr="00B461DC">
        <w:rPr>
          <w:rFonts w:eastAsia="TimesNewRomanPSMT"/>
          <w:bCs/>
          <w:iCs/>
          <w:sz w:val="24"/>
          <w:szCs w:val="24"/>
          <w:lang w:eastAsia="x-none"/>
        </w:rPr>
        <w:t xml:space="preserve"> и заштите животне средине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8" w:history="1">
        <w:r w:rsidRPr="00B461DC">
          <w:rPr>
            <w:rStyle w:val="Hyperlink"/>
            <w:rFonts w:eastAsia="TimesNewRomanPSMT"/>
            <w:bCs/>
            <w:iCs/>
            <w:szCs w:val="24"/>
          </w:rPr>
          <w:t xml:space="preserve">www. </w:t>
        </w:r>
        <w:hyperlink r:id="rId19" w:history="1">
          <w:r w:rsidRPr="00B461DC">
            <w:rPr>
              <w:rStyle w:val="Hyperlink"/>
              <w:rFonts w:eastAsia="TimesNewRomanPSMT"/>
              <w:bCs/>
              <w:iCs/>
              <w:szCs w:val="24"/>
            </w:rPr>
            <w:t>minpolj.gov.rs</w:t>
          </w:r>
        </w:hyperlink>
        <w:r w:rsidRPr="00B461DC">
          <w:rPr>
            <w:rStyle w:val="Hyperlink"/>
            <w:rFonts w:eastAsia="TimesNewRomanPSMT"/>
            <w:bCs/>
            <w:iCs/>
            <w:szCs w:val="24"/>
          </w:rPr>
          <w:t xml:space="preserve"> </w:t>
        </w:r>
      </w:hyperlink>
      <w:r w:rsidRPr="00B461DC">
        <w:rPr>
          <w:rFonts w:eastAsia="TimesNewRomanPSMT"/>
          <w:bCs/>
          <w:iCs/>
          <w:sz w:val="24"/>
          <w:szCs w:val="24"/>
          <w:lang w:eastAsia="x-none"/>
        </w:rPr>
        <w:t>);</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20"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rsidR="00272EFC" w:rsidRDefault="00272EFC" w:rsidP="00272EFC">
      <w:pPr>
        <w:autoSpaceDE w:val="0"/>
        <w:autoSpaceDN w:val="0"/>
        <w:adjustRightInd w:val="0"/>
        <w:contextualSpacing/>
        <w:jc w:val="both"/>
        <w:rPr>
          <w:rFonts w:eastAsia="TimesNewRomanPSMT"/>
          <w:b/>
          <w:bCs/>
          <w:iCs/>
          <w:sz w:val="24"/>
          <w:szCs w:val="24"/>
          <w:lang w:val="sr-Cyrl-RS" w:eastAsia="x-none"/>
        </w:rPr>
      </w:pPr>
    </w:p>
    <w:p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поступао супротно забрани из чл. 23. и 25. закона;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учинио повреду конкуренције;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lastRenderedPageBreak/>
        <w:t xml:space="preserve">4) одбио да достави доказе и средства обезбеђења на шта се у понуди обавезао.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правоснажна судска одлука или коначна одлука другог надлежног органа;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исправа о наплаћеној уговорној казни;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рекламације корисника, ако нису отклоњене у уговореном року;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E017C6" w:rsidRDefault="00E017C6" w:rsidP="000F09E9">
      <w:pPr>
        <w:suppressAutoHyphens/>
        <w:autoSpaceDE w:val="0"/>
        <w:autoSpaceDN w:val="0"/>
        <w:adjustRightInd w:val="0"/>
        <w:jc w:val="both"/>
        <w:rPr>
          <w:rFonts w:eastAsia="TimesNewRomanPS-BoldMT"/>
          <w:b/>
          <w:bCs/>
          <w:iCs/>
          <w:sz w:val="24"/>
          <w:szCs w:val="24"/>
          <w:lang w:val="uz-Cyrl-UZ" w:eastAsia="ar-SA"/>
        </w:rPr>
      </w:pPr>
    </w:p>
    <w:p w:rsidR="000F09E9" w:rsidRDefault="00294C66" w:rsidP="000F09E9">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rsidR="000F09E9" w:rsidRPr="00E772CA" w:rsidRDefault="000F09E9" w:rsidP="000F09E9">
      <w:pPr>
        <w:suppressAutoHyphens/>
        <w:autoSpaceDE w:val="0"/>
        <w:autoSpaceDN w:val="0"/>
        <w:adjustRightInd w:val="0"/>
        <w:jc w:val="both"/>
        <w:rPr>
          <w:rFonts w:eastAsia="TimesNewRomanPSMT"/>
          <w:b/>
          <w:bCs/>
          <w:sz w:val="24"/>
          <w:szCs w:val="24"/>
          <w:lang w:eastAsia="ar-SA"/>
        </w:rPr>
      </w:pP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0F09E9" w:rsidRPr="00E772CA" w:rsidRDefault="000F09E9" w:rsidP="000F09E9">
      <w:pPr>
        <w:autoSpaceDE w:val="0"/>
        <w:autoSpaceDN w:val="0"/>
        <w:adjustRightInd w:val="0"/>
        <w:contextualSpacing/>
        <w:jc w:val="both"/>
        <w:rPr>
          <w:rFonts w:eastAsia="TimesNewRomanPS-BoldMT"/>
          <w:bCs/>
          <w:sz w:val="24"/>
          <w:szCs w:val="24"/>
          <w:lang w:val="uz-Cyrl-UZ" w:eastAsia="x-none"/>
        </w:rPr>
      </w:pPr>
    </w:p>
    <w:p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F09E9" w:rsidRDefault="000F09E9" w:rsidP="000F09E9">
      <w:pPr>
        <w:rPr>
          <w:sz w:val="24"/>
          <w:szCs w:val="24"/>
          <w:lang w:val="sr-Cyrl-CS"/>
        </w:rPr>
      </w:pPr>
    </w:p>
    <w:p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rsidR="00272EFC" w:rsidRPr="00B461DC" w:rsidRDefault="00272EFC" w:rsidP="00272EFC">
      <w:pPr>
        <w:autoSpaceDE w:val="0"/>
        <w:autoSpaceDN w:val="0"/>
        <w:adjustRightInd w:val="0"/>
        <w:contextualSpacing/>
        <w:rPr>
          <w:rFonts w:eastAsia="TimesNewRomanPS-BoldMT"/>
          <w:b/>
          <w:bCs/>
          <w:sz w:val="24"/>
          <w:szCs w:val="24"/>
          <w:lang w:val="sr-Cyrl-RS" w:eastAsia="x-none"/>
        </w:rPr>
      </w:pPr>
    </w:p>
    <w:p w:rsidR="00272EFC" w:rsidRPr="00B461DC" w:rsidRDefault="00272EFC" w:rsidP="00272EFC">
      <w:pPr>
        <w:autoSpaceDE w:val="0"/>
        <w:autoSpaceDN w:val="0"/>
        <w:adjustRightInd w:val="0"/>
        <w:contextualSpacing/>
        <w:jc w:val="both"/>
        <w:rPr>
          <w:rFonts w:eastAsia="TimesNewRomanPS-BoldMT"/>
          <w:b/>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272EFC" w:rsidRDefault="00272EFC"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030D9" w:rsidRDefault="003030D9" w:rsidP="00AE0B99">
      <w:pPr>
        <w:rPr>
          <w:b/>
          <w:sz w:val="24"/>
          <w:szCs w:val="24"/>
          <w:lang w:val="sr-Latn-RS"/>
        </w:rPr>
      </w:pPr>
    </w:p>
    <w:p w:rsidR="0028626F" w:rsidRDefault="00607C0E" w:rsidP="00607C0E">
      <w:pPr>
        <w:tabs>
          <w:tab w:val="left" w:pos="5422"/>
        </w:tabs>
        <w:jc w:val="center"/>
        <w:rPr>
          <w:b/>
          <w:sz w:val="24"/>
          <w:szCs w:val="24"/>
          <w:lang w:val="sr-Cyrl-R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rsidR="007D1D2D" w:rsidRDefault="007D1D2D" w:rsidP="007D1D2D">
      <w:pPr>
        <w:tabs>
          <w:tab w:val="left" w:pos="5422"/>
        </w:tabs>
        <w:rPr>
          <w:b/>
          <w:sz w:val="24"/>
          <w:szCs w:val="24"/>
          <w:lang w:val="sr-Cyrl-RS"/>
        </w:rPr>
      </w:pPr>
    </w:p>
    <w:p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r w:rsidR="007D1D2D" w:rsidRPr="00E1303A">
        <w:rPr>
          <w:rFonts w:eastAsia="TimesNewRomanPS-BoldMT"/>
          <w:bCs/>
          <w:color w:val="000000"/>
          <w:sz w:val="24"/>
          <w:szCs w:val="24"/>
          <w:lang w:val="sr-Cyrl-RS"/>
        </w:rPr>
        <w:t>_</w:t>
      </w:r>
      <w:r w:rsidR="007D1D2D" w:rsidRPr="00E1303A">
        <w:rPr>
          <w:rFonts w:eastAsia="TimesNewRomanPS-BoldMT"/>
          <w:bCs/>
          <w:color w:val="000000"/>
          <w:sz w:val="24"/>
          <w:szCs w:val="24"/>
        </w:rPr>
        <w:t xml:space="preserve"> </w:t>
      </w:r>
      <w:r w:rsidR="007D1D2D" w:rsidRPr="00E1303A">
        <w:rPr>
          <w:rFonts w:eastAsia="TimesNewRomanPS-BoldMT"/>
          <w:bCs/>
          <w:color w:val="000000"/>
          <w:sz w:val="24"/>
          <w:szCs w:val="24"/>
          <w:lang w:val="sr-Cyrl-CS"/>
        </w:rPr>
        <w:t xml:space="preserve"> 201</w:t>
      </w:r>
      <w:r w:rsidR="00E017C6">
        <w:rPr>
          <w:rFonts w:eastAsia="TimesNewRomanPS-BoldMT"/>
          <w:bCs/>
          <w:color w:val="000000"/>
          <w:sz w:val="24"/>
          <w:szCs w:val="24"/>
          <w:lang w:val="sr-Cyrl-RS"/>
        </w:rPr>
        <w:t>8</w:t>
      </w:r>
      <w:r w:rsidR="007D1D2D" w:rsidRPr="00E1303A">
        <w:rPr>
          <w:rFonts w:eastAsia="TimesNewRomanPS-BoldMT"/>
          <w:bCs/>
          <w:color w:val="000000"/>
          <w:sz w:val="24"/>
          <w:szCs w:val="24"/>
          <w:lang w:val="sr-Cyrl-CS"/>
        </w:rPr>
        <w:t>.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w:t>
      </w:r>
      <w:r w:rsidR="00272EFC">
        <w:rPr>
          <w:rFonts w:eastAsia="Calibri"/>
          <w:sz w:val="24"/>
          <w:szCs w:val="24"/>
          <w:lang w:val="sr-Cyrl-RS"/>
        </w:rPr>
        <w:t>службених</w:t>
      </w:r>
      <w:r w:rsidR="00E017C6">
        <w:rPr>
          <w:rFonts w:eastAsia="Calibri"/>
          <w:sz w:val="24"/>
          <w:szCs w:val="24"/>
          <w:lang w:val="sr-Cyrl-RS"/>
        </w:rPr>
        <w:t xml:space="preserve"> возила (по партијама), ЈН О- 48/2018</w:t>
      </w:r>
      <w:r w:rsidR="007D1D2D">
        <w:rPr>
          <w:rFonts w:eastAsia="Calibri"/>
          <w:sz w:val="24"/>
          <w:szCs w:val="24"/>
          <w:lang w:val="sr-Cyrl-RS"/>
        </w:rPr>
        <w:t xml:space="preserve">, </w:t>
      </w:r>
      <w:r w:rsidR="007D1D2D" w:rsidRPr="00D947B8">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rsidR="007D1D2D" w:rsidRDefault="007D1D2D" w:rsidP="007D1D2D">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подноси понуду понуђач попуњава, потписује и оверава печатом посебан Образац понуде, и у том случају треба да копира овај образац.</w:t>
      </w:r>
    </w:p>
    <w:p w:rsidR="00D468A1" w:rsidRDefault="00D468A1" w:rsidP="007D1D2D">
      <w:pPr>
        <w:spacing w:line="276" w:lineRule="auto"/>
        <w:jc w:val="both"/>
        <w:rPr>
          <w:rFonts w:eastAsia="Calibri"/>
          <w:b/>
          <w:i/>
          <w:sz w:val="24"/>
          <w:szCs w:val="24"/>
          <w:u w:val="single"/>
          <w:lang w:val="sr-Cyrl-RS"/>
        </w:rPr>
      </w:pPr>
    </w:p>
    <w:p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rsidTr="00530E96">
        <w:trPr>
          <w:trHeight w:val="313"/>
        </w:trPr>
        <w:tc>
          <w:tcPr>
            <w:tcW w:w="10378" w:type="dxa"/>
            <w:shd w:val="clear" w:color="auto" w:fill="D9D9D9"/>
          </w:tcPr>
          <w:p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rsidTr="00530E96">
        <w:tc>
          <w:tcPr>
            <w:tcW w:w="5360" w:type="dxa"/>
            <w:shd w:val="clear" w:color="auto" w:fill="auto"/>
            <w:vAlign w:val="center"/>
          </w:tcPr>
          <w:p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rsidR="00272EFC" w:rsidRDefault="00530E96" w:rsidP="008E6807">
            <w:pPr>
              <w:spacing w:line="276" w:lineRule="auto"/>
              <w:jc w:val="both"/>
              <w:rPr>
                <w:sz w:val="24"/>
                <w:szCs w:val="24"/>
                <w:lang w:val="sr-Cyrl-RS"/>
              </w:rPr>
            </w:pPr>
            <w:r>
              <w:rPr>
                <w:sz w:val="24"/>
                <w:szCs w:val="24"/>
                <w:lang w:val="sr-Cyrl-RS"/>
              </w:rPr>
              <w:t>А) мало                 Б) средње           В) велико</w:t>
            </w:r>
          </w:p>
          <w:p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rsidTr="00530E96">
        <w:tc>
          <w:tcPr>
            <w:tcW w:w="5360" w:type="dxa"/>
            <w:shd w:val="clear" w:color="auto" w:fill="auto"/>
          </w:tcPr>
          <w:p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rsidR="00530E96" w:rsidRPr="00B30896" w:rsidRDefault="00530E96" w:rsidP="00530E96">
      <w:pPr>
        <w:rPr>
          <w:vanish/>
        </w:rPr>
      </w:pPr>
    </w:p>
    <w:p w:rsidR="00A914B3" w:rsidRDefault="00A914B3" w:rsidP="007D1D2D">
      <w:pPr>
        <w:tabs>
          <w:tab w:val="left" w:pos="5422"/>
        </w:tabs>
        <w:jc w:val="both"/>
        <w:rPr>
          <w:b/>
          <w:sz w:val="24"/>
          <w:szCs w:val="24"/>
          <w:lang w:val="sr-Cyrl-RS"/>
        </w:rPr>
      </w:pPr>
    </w:p>
    <w:p w:rsidR="00A914B3" w:rsidRDefault="00A914B3" w:rsidP="007D1D2D">
      <w:pPr>
        <w:tabs>
          <w:tab w:val="left" w:pos="5422"/>
        </w:tabs>
        <w:jc w:val="both"/>
        <w:rPr>
          <w:b/>
          <w:sz w:val="24"/>
          <w:szCs w:val="24"/>
          <w:lang w:val="sr-Cyrl-RS"/>
        </w:rPr>
      </w:pPr>
    </w:p>
    <w:p w:rsidR="00F5572D" w:rsidRDefault="00F5572D" w:rsidP="007D1D2D">
      <w:pPr>
        <w:tabs>
          <w:tab w:val="left" w:pos="5422"/>
        </w:tabs>
        <w:jc w:val="both"/>
        <w:rPr>
          <w:b/>
          <w:sz w:val="24"/>
          <w:szCs w:val="24"/>
          <w:lang w:val="sr-Cyrl-RS"/>
        </w:rPr>
      </w:pPr>
    </w:p>
    <w:p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t xml:space="preserve">                                  </w:t>
      </w:r>
      <w:r w:rsidR="00051154">
        <w:rPr>
          <w:sz w:val="24"/>
          <w:szCs w:val="24"/>
          <w:lang w:val="sr-Cyrl-RS"/>
        </w:rPr>
        <w:t xml:space="preserve">         </w:t>
      </w:r>
      <w:r w:rsidRPr="000B0B5B">
        <w:rPr>
          <w:b/>
          <w:sz w:val="24"/>
          <w:szCs w:val="24"/>
          <w:lang w:val="sr-Cyrl-RS"/>
        </w:rPr>
        <w:t>ПОДАЦИ О ПОДИЗВОЂАЧИМА</w:t>
      </w:r>
    </w:p>
    <w:p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rsidTr="009B50D1">
        <w:tc>
          <w:tcPr>
            <w:tcW w:w="4599"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rsidTr="009B50D1">
        <w:trPr>
          <w:trHeight w:val="610"/>
        </w:trPr>
        <w:tc>
          <w:tcPr>
            <w:tcW w:w="4688"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rsidR="00D767FC" w:rsidRPr="00E1303A" w:rsidRDefault="00D767FC" w:rsidP="001C6654">
            <w:pPr>
              <w:spacing w:line="276" w:lineRule="auto"/>
              <w:ind w:right="855"/>
              <w:jc w:val="both"/>
              <w:rPr>
                <w:sz w:val="24"/>
                <w:szCs w:val="24"/>
                <w:lang w:val="sr-Cyrl-RS"/>
              </w:rPr>
            </w:pPr>
          </w:p>
          <w:p w:rsidR="00D767FC" w:rsidRPr="00E1303A" w:rsidRDefault="00D767FC" w:rsidP="001C6654">
            <w:pPr>
              <w:spacing w:line="276" w:lineRule="auto"/>
              <w:ind w:right="855"/>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rsidR="008D7340" w:rsidRDefault="008D7340" w:rsidP="007D1D2D">
      <w:pPr>
        <w:tabs>
          <w:tab w:val="left" w:pos="5422"/>
        </w:tabs>
        <w:jc w:val="both"/>
        <w:rPr>
          <w:i/>
          <w:sz w:val="22"/>
          <w:szCs w:val="22"/>
          <w:lang w:val="sr-Cyrl-RS"/>
        </w:rPr>
      </w:pPr>
    </w:p>
    <w:p w:rsidR="00AE0B99" w:rsidRDefault="00AE0B99"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rsidTr="009B50D1">
        <w:trPr>
          <w:trHeight w:val="373"/>
        </w:trPr>
        <w:tc>
          <w:tcPr>
            <w:tcW w:w="10176" w:type="dxa"/>
            <w:shd w:val="clear" w:color="auto" w:fill="auto"/>
          </w:tcPr>
          <w:p w:rsidR="008D7340" w:rsidRPr="00E1303A" w:rsidRDefault="008D7340" w:rsidP="008E6807">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rsidTr="009B50D1">
        <w:trPr>
          <w:trHeight w:val="622"/>
        </w:trPr>
        <w:tc>
          <w:tcPr>
            <w:tcW w:w="4676"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22"/>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rsidTr="009B50D1">
        <w:trPr>
          <w:trHeight w:val="616"/>
        </w:trPr>
        <w:tc>
          <w:tcPr>
            <w:tcW w:w="4658"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16"/>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Default="008D7340" w:rsidP="008D7340">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8D7340" w:rsidRDefault="008D7340" w:rsidP="008D7340">
      <w:pPr>
        <w:ind w:right="-720"/>
        <w:jc w:val="both"/>
        <w:rPr>
          <w:rFonts w:eastAsia="Arial Unicode MS"/>
          <w:sz w:val="24"/>
          <w:szCs w:val="24"/>
          <w:lang w:val="sr-Cyrl-RS"/>
        </w:rPr>
      </w:pPr>
    </w:p>
    <w:p w:rsidR="0011666F" w:rsidRDefault="0011666F" w:rsidP="008D7340">
      <w:pPr>
        <w:ind w:right="-720"/>
        <w:jc w:val="both"/>
        <w:rPr>
          <w:rFonts w:eastAsia="Arial Unicode MS"/>
          <w:sz w:val="24"/>
          <w:szCs w:val="24"/>
          <w:lang w:val="sr-Cyrl-RS"/>
        </w:rPr>
      </w:pPr>
    </w:p>
    <w:p w:rsidR="009B50D1" w:rsidRDefault="009B50D1" w:rsidP="008D7340">
      <w:pPr>
        <w:ind w:right="-720"/>
        <w:jc w:val="both"/>
        <w:rPr>
          <w:rFonts w:eastAsia="Arial Unicode MS"/>
          <w:sz w:val="24"/>
          <w:szCs w:val="24"/>
          <w:lang w:val="sr-Cyrl-RS"/>
        </w:rPr>
      </w:pPr>
    </w:p>
    <w:p w:rsidR="00294C66" w:rsidRDefault="00294C66" w:rsidP="008D7340">
      <w:pPr>
        <w:ind w:right="-720"/>
        <w:jc w:val="both"/>
        <w:rPr>
          <w:rFonts w:eastAsia="Arial Unicode MS"/>
          <w:sz w:val="24"/>
          <w:szCs w:val="24"/>
          <w:lang w:val="sr-Cyrl-RS"/>
        </w:rPr>
      </w:pPr>
    </w:p>
    <w:p w:rsidR="00EB6D22" w:rsidRDefault="00EB6D22" w:rsidP="008D7340">
      <w:pPr>
        <w:ind w:right="-720"/>
        <w:jc w:val="both"/>
        <w:rPr>
          <w:rFonts w:eastAsia="Arial Unicode MS"/>
          <w:sz w:val="24"/>
          <w:szCs w:val="24"/>
          <w:lang w:val="sr-Cyrl-RS"/>
        </w:rPr>
      </w:pPr>
    </w:p>
    <w:p w:rsidR="00D42E8A" w:rsidRPr="00043288" w:rsidRDefault="00D42E8A" w:rsidP="00D42E8A">
      <w:pPr>
        <w:autoSpaceDE w:val="0"/>
        <w:autoSpaceDN w:val="0"/>
        <w:adjustRightInd w:val="0"/>
        <w:jc w:val="both"/>
        <w:rPr>
          <w:rFonts w:eastAsia="TimesNewRomanPSMT"/>
          <w:b/>
          <w:bCs/>
          <w:sz w:val="24"/>
          <w:szCs w:val="24"/>
          <w:u w:val="single"/>
          <w:lang w:val="sr-Cyrl-RS"/>
        </w:rPr>
      </w:pPr>
      <w:r w:rsidRPr="00043288">
        <w:rPr>
          <w:rFonts w:eastAsia="TimesNewRomanPSMT"/>
          <w:b/>
          <w:bCs/>
          <w:sz w:val="24"/>
          <w:szCs w:val="24"/>
          <w:highlight w:val="lightGray"/>
          <w:u w:val="single"/>
          <w:lang w:val="sr-Cyrl-RS"/>
        </w:rPr>
        <w:lastRenderedPageBreak/>
        <w:t>ОБРАЗАЦ Б</w:t>
      </w:r>
      <w:r w:rsidR="00B35D40" w:rsidRPr="00043288">
        <w:rPr>
          <w:rFonts w:eastAsia="TimesNewRomanPSMT"/>
          <w:b/>
          <w:bCs/>
          <w:sz w:val="24"/>
          <w:szCs w:val="24"/>
          <w:u w:val="single"/>
          <w:lang w:val="sr-Cyrl-RS"/>
        </w:rPr>
        <w:t xml:space="preserve"> – ОБРАЗАЦ СТРУКТУРЕ ПОНУЂЕНЕ ЦЕНЕ</w:t>
      </w:r>
    </w:p>
    <w:p w:rsidR="00D42E8A" w:rsidRPr="00043288" w:rsidRDefault="00D42E8A" w:rsidP="00D42E8A">
      <w:pPr>
        <w:autoSpaceDE w:val="0"/>
        <w:autoSpaceDN w:val="0"/>
        <w:adjustRightInd w:val="0"/>
        <w:jc w:val="both"/>
        <w:rPr>
          <w:rFonts w:eastAsia="TimesNewRomanPSMT"/>
          <w:bCs/>
          <w:sz w:val="24"/>
          <w:szCs w:val="24"/>
          <w:lang w:val="sr-Cyrl-RS"/>
        </w:rPr>
      </w:pPr>
    </w:p>
    <w:p w:rsidR="00D42E8A" w:rsidRPr="00043288" w:rsidRDefault="00D42E8A" w:rsidP="00D42E8A">
      <w:pPr>
        <w:tabs>
          <w:tab w:val="left" w:pos="360"/>
        </w:tabs>
        <w:autoSpaceDE w:val="0"/>
        <w:autoSpaceDN w:val="0"/>
        <w:adjustRightInd w:val="0"/>
        <w:spacing w:after="200"/>
        <w:contextualSpacing/>
        <w:jc w:val="both"/>
        <w:rPr>
          <w:rFonts w:eastAsia="TimesNewRomanPSMT"/>
          <w:bCs/>
          <w:sz w:val="24"/>
          <w:szCs w:val="24"/>
          <w:lang w:val="sr-Cyrl-RS"/>
        </w:rPr>
      </w:pPr>
      <w:r w:rsidRPr="00043288">
        <w:rPr>
          <w:rFonts w:eastAsia="TimesNewRomanPSMT"/>
          <w:bCs/>
          <w:sz w:val="24"/>
          <w:szCs w:val="24"/>
          <w:lang w:val="sr-Cyrl-RS"/>
        </w:rPr>
        <w:tab/>
      </w:r>
      <w:r w:rsidR="00302663" w:rsidRPr="00043288">
        <w:rPr>
          <w:rFonts w:eastAsia="TimesNewRomanPSMT"/>
          <w:bCs/>
          <w:sz w:val="24"/>
          <w:szCs w:val="24"/>
          <w:lang w:val="sr-Cyrl-RS"/>
        </w:rPr>
        <w:t>Образац</w:t>
      </w:r>
      <w:r w:rsidRPr="00043288">
        <w:rPr>
          <w:rFonts w:eastAsia="TimesNewRomanPSMT"/>
          <w:bCs/>
          <w:sz w:val="24"/>
          <w:szCs w:val="24"/>
          <w:lang w:val="sr-Cyrl-RS"/>
        </w:rPr>
        <w:t xml:space="preserve"> Б чине обрасци од Б.1 до Б.</w:t>
      </w:r>
      <w:r w:rsidR="00303028" w:rsidRPr="00043288">
        <w:rPr>
          <w:rFonts w:eastAsia="TimesNewRomanPSMT"/>
          <w:bCs/>
          <w:sz w:val="24"/>
          <w:szCs w:val="24"/>
          <w:lang w:val="sr-Latn-RS"/>
        </w:rPr>
        <w:t>13</w:t>
      </w:r>
      <w:r w:rsidRPr="00043288">
        <w:rPr>
          <w:rFonts w:eastAsia="TimesNewRomanPSMT"/>
          <w:bCs/>
          <w:sz w:val="24"/>
          <w:szCs w:val="24"/>
          <w:lang w:val="sr-Latn-RS"/>
        </w:rPr>
        <w:t>.</w:t>
      </w:r>
      <w:r w:rsidR="006B78AE" w:rsidRPr="00043288">
        <w:rPr>
          <w:rFonts w:eastAsia="TimesNewRomanPSMT"/>
          <w:bCs/>
          <w:sz w:val="24"/>
          <w:szCs w:val="24"/>
          <w:lang w:val="sr-Cyrl-RS"/>
        </w:rPr>
        <w:t xml:space="preserve"> </w:t>
      </w:r>
    </w:p>
    <w:p w:rsidR="00D42E8A" w:rsidRPr="00043288" w:rsidRDefault="00D42E8A" w:rsidP="00D42E8A">
      <w:pPr>
        <w:widowControl w:val="0"/>
        <w:tabs>
          <w:tab w:val="left" w:pos="990"/>
          <w:tab w:val="left" w:pos="1440"/>
        </w:tabs>
        <w:jc w:val="both"/>
        <w:outlineLvl w:val="5"/>
        <w:rPr>
          <w:b/>
          <w:sz w:val="24"/>
          <w:szCs w:val="24"/>
          <w:lang w:val="sr-Cyrl-RS"/>
        </w:rPr>
      </w:pPr>
      <w:r w:rsidRPr="00043288">
        <w:rPr>
          <w:rFonts w:eastAsia="TimesNewRomanPSMT"/>
          <w:bCs/>
          <w:sz w:val="24"/>
          <w:szCs w:val="24"/>
          <w:lang w:val="sr-Cyrl-RS"/>
        </w:rPr>
        <w:t xml:space="preserve">      Сваки од образаца дела Б односи</w:t>
      </w:r>
      <w:r w:rsidR="00043288">
        <w:rPr>
          <w:rFonts w:eastAsia="TimesNewRomanPSMT"/>
          <w:bCs/>
          <w:sz w:val="24"/>
          <w:szCs w:val="24"/>
          <w:lang w:val="sr-Cyrl-RS"/>
        </w:rPr>
        <w:t xml:space="preserve"> се на једно возило</w:t>
      </w:r>
      <w:r w:rsidRPr="00043288">
        <w:rPr>
          <w:rFonts w:eastAsia="TimesNewRomanPSMT"/>
          <w:bCs/>
          <w:sz w:val="24"/>
          <w:szCs w:val="24"/>
          <w:lang w:val="sr-Cyrl-RS"/>
        </w:rPr>
        <w:t>, одре</w:t>
      </w:r>
      <w:r w:rsidR="009822AF" w:rsidRPr="00043288">
        <w:rPr>
          <w:rFonts w:eastAsia="TimesNewRomanPSMT"/>
          <w:bCs/>
          <w:sz w:val="24"/>
          <w:szCs w:val="24"/>
          <w:lang w:val="sr-Cyrl-RS"/>
        </w:rPr>
        <w:t>ђено по марки и типу и чине га Т</w:t>
      </w:r>
      <w:r w:rsidRPr="00043288">
        <w:rPr>
          <w:rFonts w:eastAsia="TimesNewRomanPSMT"/>
          <w:bCs/>
          <w:sz w:val="24"/>
          <w:szCs w:val="24"/>
          <w:lang w:val="sr-Cyrl-RS"/>
        </w:rPr>
        <w:t xml:space="preserve">абеле </w:t>
      </w:r>
      <w:r w:rsidR="009822AF" w:rsidRPr="00043288">
        <w:rPr>
          <w:rFonts w:eastAsia="TimesNewRomanPSMT"/>
          <w:bCs/>
          <w:sz w:val="24"/>
          <w:szCs w:val="24"/>
          <w:lang w:val="sr-Cyrl-RS"/>
        </w:rPr>
        <w:t xml:space="preserve">1. -13. </w:t>
      </w:r>
      <w:r w:rsidRPr="00043288">
        <w:rPr>
          <w:rFonts w:eastAsia="TimesNewRomanPSMT"/>
          <w:bCs/>
          <w:sz w:val="24"/>
          <w:szCs w:val="24"/>
          <w:lang w:val="sr-Cyrl-RS"/>
        </w:rPr>
        <w:t>у које се уписују сви тражени подаци (Норматив времена за извршење радова, Цена норм</w:t>
      </w:r>
      <w:r w:rsidRPr="00043288">
        <w:rPr>
          <w:rFonts w:eastAsia="TimesNewRomanPSMT"/>
          <w:bCs/>
          <w:sz w:val="24"/>
          <w:szCs w:val="24"/>
          <w:lang w:val="sr-Latn-RS"/>
        </w:rPr>
        <w:t xml:space="preserve">a </w:t>
      </w:r>
      <w:r w:rsidRPr="00043288">
        <w:rPr>
          <w:rFonts w:eastAsia="TimesNewRomanPSMT"/>
          <w:bCs/>
          <w:sz w:val="24"/>
          <w:szCs w:val="24"/>
          <w:lang w:val="sr-Cyrl-RS"/>
        </w:rPr>
        <w:t>часа (без ПДВ-а), Цена норм</w:t>
      </w:r>
      <w:r w:rsidRPr="00043288">
        <w:rPr>
          <w:rFonts w:eastAsia="TimesNewRomanPSMT"/>
          <w:bCs/>
          <w:sz w:val="24"/>
          <w:szCs w:val="24"/>
          <w:lang w:val="sr-Latn-RS"/>
        </w:rPr>
        <w:t xml:space="preserve">a </w:t>
      </w:r>
      <w:r w:rsidRPr="00043288">
        <w:rPr>
          <w:rFonts w:eastAsia="TimesNewRomanPSMT"/>
          <w:bCs/>
          <w:sz w:val="24"/>
          <w:szCs w:val="24"/>
          <w:lang w:val="sr-Cyrl-RS"/>
        </w:rPr>
        <w:t xml:space="preserve">часа (са ПДВ-ом), </w:t>
      </w:r>
      <w:r w:rsidRPr="00043288">
        <w:rPr>
          <w:sz w:val="24"/>
          <w:szCs w:val="24"/>
          <w:lang w:val="sr-Cyrl-RS"/>
        </w:rPr>
        <w:t>Понуђена цена рада (без ПДВ-а</w:t>
      </w:r>
      <w:r w:rsidRPr="00043288">
        <w:rPr>
          <w:rFonts w:eastAsia="TimesNewRomanPSMT"/>
          <w:bCs/>
          <w:sz w:val="24"/>
          <w:szCs w:val="24"/>
          <w:lang w:val="sr-Cyrl-RS"/>
        </w:rPr>
        <w:t xml:space="preserve">) и </w:t>
      </w:r>
      <w:r w:rsidRPr="00043288">
        <w:rPr>
          <w:sz w:val="24"/>
          <w:szCs w:val="24"/>
          <w:lang w:val="sr-Cyrl-RS"/>
        </w:rPr>
        <w:t>Понуђена цена рада (са ПДВ-ом</w:t>
      </w:r>
      <w:r w:rsidRPr="00043288">
        <w:rPr>
          <w:rFonts w:eastAsia="TimesNewRomanPSMT"/>
          <w:bCs/>
          <w:sz w:val="24"/>
          <w:szCs w:val="24"/>
          <w:lang w:val="sr-Cyrl-RS"/>
        </w:rPr>
        <w:t xml:space="preserve">) за сваку од наведених врста радова, као и Збирна јединична цена без ПДВ-а и </w:t>
      </w:r>
      <w:r w:rsidR="009822AF" w:rsidRPr="00043288">
        <w:rPr>
          <w:rFonts w:eastAsia="TimesNewRomanPSMT"/>
          <w:bCs/>
          <w:sz w:val="24"/>
          <w:szCs w:val="24"/>
          <w:lang w:val="sr-Cyrl-RS"/>
        </w:rPr>
        <w:t xml:space="preserve">Збирна јединична цена са ПДВ-ом и Табеле 1.1-1.13.- </w:t>
      </w:r>
      <w:r w:rsidR="009822AF" w:rsidRPr="00043288">
        <w:rPr>
          <w:rFonts w:eastAsia="TimesNewRomanPSMT"/>
          <w:bCs/>
          <w:sz w:val="24"/>
          <w:szCs w:val="24"/>
          <w:highlight w:val="lightGray"/>
          <w:lang w:val="sr-Cyrl-RS"/>
        </w:rPr>
        <w:t>Ценовник резервних делова (потрошни материјал за возила</w:t>
      </w:r>
      <w:r w:rsidR="009822AF" w:rsidRPr="00043288">
        <w:rPr>
          <w:rFonts w:eastAsia="TimesNewRomanPSMT"/>
          <w:bCs/>
          <w:sz w:val="24"/>
          <w:szCs w:val="24"/>
          <w:lang w:val="sr-Cyrl-RS"/>
        </w:rPr>
        <w:t xml:space="preserve">) у које се уписују  Јединичне цене без ПДВ-а за сваки од наведених резервних делова, Јединичне цене са ПДВ-ом за сваки од наведених резервних делова, Укупна цена резервних делова без ПДВ-а и Укупна цена резервних делова са ПДВ-ом. </w:t>
      </w:r>
    </w:p>
    <w:p w:rsidR="00D42E8A" w:rsidRPr="00043288" w:rsidRDefault="00D42E8A" w:rsidP="00D42E8A">
      <w:pPr>
        <w:widowControl w:val="0"/>
        <w:tabs>
          <w:tab w:val="left" w:pos="990"/>
          <w:tab w:val="left" w:pos="1440"/>
        </w:tabs>
        <w:jc w:val="both"/>
        <w:outlineLvl w:val="5"/>
        <w:rPr>
          <w:b/>
          <w:sz w:val="24"/>
          <w:szCs w:val="24"/>
          <w:lang w:val="sr-Cyrl-RS"/>
        </w:rPr>
      </w:pPr>
      <w:r w:rsidRPr="00043288">
        <w:rPr>
          <w:rFonts w:eastAsia="TimesNewRomanPSMT"/>
          <w:bCs/>
          <w:sz w:val="24"/>
          <w:szCs w:val="24"/>
          <w:lang w:val="sr-Cyrl-RS"/>
        </w:rPr>
        <w:t xml:space="preserve">       У овом обрасцу (Б) понуђач попуњава само табеле које се односе на возила која су обухваћена партијом за коју се понуда подноси. Подаци о возилима по партијама налазе у делу 3 – Тех</w:t>
      </w:r>
      <w:r w:rsidR="009B50D1" w:rsidRPr="00043288">
        <w:rPr>
          <w:rFonts w:eastAsia="TimesNewRomanPSMT"/>
          <w:bCs/>
          <w:sz w:val="24"/>
          <w:szCs w:val="24"/>
          <w:lang w:val="sr-Cyrl-RS"/>
        </w:rPr>
        <w:t>ничке спецификације,</w:t>
      </w:r>
      <w:r w:rsidRPr="00043288">
        <w:rPr>
          <w:rFonts w:eastAsia="TimesNewRomanPSMT"/>
          <w:bCs/>
          <w:sz w:val="24"/>
          <w:szCs w:val="24"/>
          <w:lang w:val="sr-Cyrl-RS"/>
        </w:rPr>
        <w:t xml:space="preserve"> Конкурсне документације.</w:t>
      </w:r>
    </w:p>
    <w:p w:rsidR="00D42E8A" w:rsidRPr="00043288" w:rsidRDefault="00D42E8A" w:rsidP="00D42E8A">
      <w:pPr>
        <w:widowControl w:val="0"/>
        <w:tabs>
          <w:tab w:val="left" w:pos="990"/>
          <w:tab w:val="left" w:pos="1440"/>
        </w:tabs>
        <w:jc w:val="both"/>
        <w:outlineLvl w:val="5"/>
        <w:rPr>
          <w:b/>
          <w:sz w:val="24"/>
          <w:szCs w:val="24"/>
          <w:lang w:val="sr-Cyrl-RS"/>
        </w:rPr>
      </w:pPr>
    </w:p>
    <w:p w:rsidR="00D829CB" w:rsidRDefault="00D829CB" w:rsidP="00BE2302">
      <w:pPr>
        <w:widowControl w:val="0"/>
        <w:tabs>
          <w:tab w:val="left" w:pos="990"/>
          <w:tab w:val="left" w:pos="1440"/>
        </w:tabs>
        <w:jc w:val="both"/>
        <w:outlineLvl w:val="5"/>
        <w:rPr>
          <w:rFonts w:eastAsia="Arial Unicode MS"/>
          <w:sz w:val="24"/>
          <w:szCs w:val="24"/>
          <w:lang w:val="sr-Latn-RS"/>
        </w:rPr>
      </w:pPr>
    </w:p>
    <w:p w:rsidR="00BE2302" w:rsidRDefault="00BE2302" w:rsidP="00BE2302">
      <w:pPr>
        <w:widowControl w:val="0"/>
        <w:tabs>
          <w:tab w:val="left" w:pos="990"/>
          <w:tab w:val="left" w:pos="1440"/>
        </w:tabs>
        <w:jc w:val="both"/>
        <w:outlineLvl w:val="5"/>
        <w:rPr>
          <w:b/>
          <w:i/>
          <w:sz w:val="24"/>
          <w:szCs w:val="24"/>
          <w:lang w:val="sr-Latn-RS"/>
        </w:rPr>
      </w:pPr>
      <w:r w:rsidRPr="00055063">
        <w:rPr>
          <w:b/>
          <w:sz w:val="24"/>
          <w:szCs w:val="24"/>
          <w:highlight w:val="lightGray"/>
          <w:lang w:val="sr-Cyrl-RS"/>
        </w:rPr>
        <w:t>Б.1.</w:t>
      </w:r>
      <w:r>
        <w:rPr>
          <w:b/>
          <w:sz w:val="24"/>
          <w:szCs w:val="24"/>
          <w:lang w:val="sr-Cyrl-RS"/>
        </w:rPr>
        <w:t xml:space="preserve"> </w:t>
      </w:r>
      <w:r w:rsidRPr="00224AFA">
        <w:rPr>
          <w:sz w:val="24"/>
          <w:szCs w:val="24"/>
          <w:lang w:val="sr-Cyrl-RS"/>
        </w:rPr>
        <w:t>Услуга</w:t>
      </w:r>
      <w:r w:rsidR="009C65E5">
        <w:rPr>
          <w:sz w:val="24"/>
          <w:szCs w:val="24"/>
          <w:lang w:val="sr-Cyrl-RS"/>
        </w:rPr>
        <w:t xml:space="preserve"> сервисирања  возила са</w:t>
      </w:r>
      <w:r>
        <w:rPr>
          <w:sz w:val="24"/>
          <w:szCs w:val="24"/>
          <w:lang w:val="sr-Cyrl-RS"/>
        </w:rPr>
        <w:t xml:space="preserve"> </w:t>
      </w:r>
      <w:r w:rsidR="009C65E5">
        <w:rPr>
          <w:sz w:val="24"/>
          <w:szCs w:val="24"/>
          <w:lang w:val="sr-Cyrl-RS"/>
        </w:rPr>
        <w:t>уградњом</w:t>
      </w:r>
      <w:r w:rsidR="00D829CB">
        <w:rPr>
          <w:sz w:val="24"/>
          <w:szCs w:val="24"/>
          <w:lang w:val="sr-Cyrl-RS"/>
        </w:rPr>
        <w:t xml:space="preserve"> нових оригиналних</w:t>
      </w:r>
      <w:r>
        <w:rPr>
          <w:sz w:val="24"/>
          <w:szCs w:val="24"/>
          <w:lang w:val="sr-Cyrl-RS"/>
        </w:rPr>
        <w:t xml:space="preserve"> резе</w:t>
      </w:r>
      <w:r w:rsidR="00D829CB">
        <w:rPr>
          <w:sz w:val="24"/>
          <w:szCs w:val="24"/>
          <w:lang w:val="sr-Cyrl-RS"/>
        </w:rPr>
        <w:t>рвних делова потребних</w:t>
      </w:r>
      <w:r>
        <w:rPr>
          <w:sz w:val="24"/>
          <w:szCs w:val="24"/>
          <w:lang w:val="sr-Cyrl-RS"/>
        </w:rPr>
        <w:t xml:space="preserve"> за замену приликом редовног односно ванредног сервисирања по</w:t>
      </w:r>
      <w:r w:rsidR="00D829CB">
        <w:rPr>
          <w:sz w:val="24"/>
          <w:szCs w:val="24"/>
          <w:lang w:val="sr-Cyrl-RS"/>
        </w:rPr>
        <w:t xml:space="preserve"> пријави возача и дијагностике </w:t>
      </w:r>
      <w:r>
        <w:rPr>
          <w:sz w:val="24"/>
          <w:szCs w:val="24"/>
          <w:lang w:val="sr-Cyrl-RS"/>
        </w:rPr>
        <w:t xml:space="preserve">у сервису за возило </w:t>
      </w:r>
      <w:r w:rsidRPr="00A83F75">
        <w:rPr>
          <w:b/>
          <w:i/>
          <w:sz w:val="24"/>
          <w:szCs w:val="24"/>
          <w:lang w:val="sr-Latn-RS"/>
        </w:rPr>
        <w:t>ZASTAVA 10 TIP 188:</w:t>
      </w:r>
    </w:p>
    <w:p w:rsidR="00017B2F" w:rsidRPr="00017B2F" w:rsidRDefault="00017B2F" w:rsidP="00BE2302">
      <w:pPr>
        <w:widowControl w:val="0"/>
        <w:tabs>
          <w:tab w:val="left" w:pos="990"/>
          <w:tab w:val="left" w:pos="1440"/>
        </w:tabs>
        <w:jc w:val="both"/>
        <w:outlineLvl w:val="5"/>
        <w:rPr>
          <w:sz w:val="24"/>
          <w:szCs w:val="24"/>
          <w:lang w:val="sr-Cyrl-RS"/>
        </w:rPr>
      </w:pPr>
      <w:r>
        <w:rPr>
          <w:b/>
          <w:i/>
          <w:sz w:val="24"/>
          <w:szCs w:val="24"/>
          <w:lang w:val="sr-Cyrl-RS"/>
        </w:rPr>
        <w:t>Табела 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DE6CBD" w:rsidTr="00703E2C">
        <w:trPr>
          <w:cantSplit/>
          <w:trHeight w:val="910"/>
        </w:trPr>
        <w:tc>
          <w:tcPr>
            <w:tcW w:w="993" w:type="dxa"/>
            <w:tcBorders>
              <w:bottom w:val="single" w:sz="4" w:space="0" w:color="auto"/>
            </w:tcBorders>
            <w:vAlign w:val="center"/>
          </w:tcPr>
          <w:p w:rsidR="00BE2302" w:rsidRPr="00DE6CBD" w:rsidRDefault="00BE2302" w:rsidP="008E6807">
            <w:pPr>
              <w:widowControl w:val="0"/>
              <w:tabs>
                <w:tab w:val="left" w:pos="990"/>
                <w:tab w:val="left" w:pos="1440"/>
              </w:tabs>
              <w:jc w:val="both"/>
              <w:rPr>
                <w:b/>
                <w:bCs/>
                <w:sz w:val="24"/>
                <w:szCs w:val="24"/>
                <w:lang w:val="sr-Cyrl-CS"/>
              </w:rPr>
            </w:pPr>
          </w:p>
          <w:p w:rsidR="00BE2302" w:rsidRPr="00DE6CBD"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BE2302" w:rsidRPr="00DE6CBD" w:rsidRDefault="00BE2302" w:rsidP="008E6807">
            <w:pPr>
              <w:widowControl w:val="0"/>
              <w:tabs>
                <w:tab w:val="left" w:pos="990"/>
                <w:tab w:val="left" w:pos="1440"/>
              </w:tabs>
              <w:spacing w:before="240" w:after="60"/>
              <w:ind w:left="360"/>
              <w:outlineLvl w:val="5"/>
              <w:rPr>
                <w:b/>
                <w:sz w:val="24"/>
                <w:szCs w:val="24"/>
                <w:lang w:val="sr-Cyrl-CS"/>
              </w:rPr>
            </w:pPr>
            <w:r w:rsidRPr="00DE6CBD">
              <w:rPr>
                <w:b/>
                <w:sz w:val="24"/>
                <w:szCs w:val="24"/>
                <w:lang w:val="sr-Cyrl-RS"/>
              </w:rPr>
              <w:t xml:space="preserve">        </w:t>
            </w:r>
            <w:r w:rsidRPr="00DE6CBD">
              <w:rPr>
                <w:b/>
                <w:sz w:val="24"/>
                <w:szCs w:val="24"/>
                <w:lang w:val="sr-Cyrl-CS"/>
              </w:rPr>
              <w:t>Врста услуге</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CS"/>
              </w:rPr>
              <w:t>Норматив времена за извршење радова</w:t>
            </w:r>
          </w:p>
        </w:tc>
        <w:tc>
          <w:tcPr>
            <w:tcW w:w="1275"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без ПДВ-а</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са ПДВ-ом</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Понуђена цена рада без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ПДВ-а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3)</w:t>
            </w:r>
          </w:p>
        </w:tc>
        <w:tc>
          <w:tcPr>
            <w:tcW w:w="1163"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Понуђена цена рада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са ПДВ-ом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4)</w:t>
            </w:r>
          </w:p>
        </w:tc>
      </w:tr>
      <w:tr w:rsidR="00BE2302" w:rsidRPr="00DE6CBD" w:rsidTr="00703E2C">
        <w:trPr>
          <w:cantSplit/>
          <w:trHeight w:val="303"/>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1</w:t>
            </w:r>
          </w:p>
        </w:tc>
        <w:tc>
          <w:tcPr>
            <w:tcW w:w="167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2</w:t>
            </w:r>
          </w:p>
        </w:tc>
        <w:tc>
          <w:tcPr>
            <w:tcW w:w="1275"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3</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4</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5</w:t>
            </w:r>
          </w:p>
        </w:tc>
        <w:tc>
          <w:tcPr>
            <w:tcW w:w="116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6</w:t>
            </w:r>
          </w:p>
        </w:tc>
      </w:tr>
      <w:tr w:rsidR="00BE2302" w:rsidRPr="00DE6CBD" w:rsidTr="00703E2C">
        <w:trPr>
          <w:cantSplit/>
          <w:trHeight w:val="303"/>
        </w:trPr>
        <w:tc>
          <w:tcPr>
            <w:tcW w:w="993" w:type="dxa"/>
            <w:vMerge w:val="restart"/>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1. Аутомеханичарски радови</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предњих кочионих плочица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69"/>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rPr>
            </w:pPr>
            <w:r w:rsidRPr="00DE6CBD">
              <w:rPr>
                <w:sz w:val="24"/>
                <w:szCs w:val="24"/>
                <w:lang w:val="sr-Cyrl-CS"/>
              </w:rPr>
              <w:t>замена задњих кочионих облога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21"/>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пумпе за воду</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1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крајева споне</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17"/>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лежаја предњег точка</w:t>
            </w:r>
          </w:p>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7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сијалица</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7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елемената издувног система (задњи лонац)</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24"/>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редован сервис (замена уља и свих филтера са контролом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71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компјутерска дијагностика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6"/>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2. Ауто-лимарске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припрема за фарбање: крило предње и врата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lastRenderedPageBreak/>
              <w:t>3. Ауто-лакирерске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фарбање: крило предње и врата</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98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4.</w:t>
            </w:r>
            <w:r w:rsidRPr="00B769E9">
              <w:rPr>
                <w:b/>
                <w:sz w:val="24"/>
                <w:szCs w:val="24"/>
                <w:lang w:val="sr-Cyrl-CS"/>
              </w:rPr>
              <w:t>Остa</w:t>
            </w:r>
            <w:r w:rsidRPr="00DE6CBD">
              <w:rPr>
                <w:b/>
                <w:sz w:val="24"/>
                <w:szCs w:val="24"/>
                <w:lang w:val="sr-Cyrl-CS"/>
              </w:rPr>
              <w:t>ло</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Техни.помоћ шлеповање неисправног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i/>
                <w:sz w:val="24"/>
                <w:szCs w:val="24"/>
                <w:lang w:val="sr-Cyrl-CS"/>
              </w:rPr>
              <w:t>цена по километру</w:t>
            </w:r>
          </w:p>
        </w:tc>
        <w:tc>
          <w:tcPr>
            <w:tcW w:w="1275"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r>
      <w:tr w:rsidR="00BE2302" w:rsidRPr="00DE6CBD" w:rsidTr="00703E2C">
        <w:trPr>
          <w:cantSplit/>
          <w:trHeight w:val="988"/>
        </w:trPr>
        <w:tc>
          <w:tcPr>
            <w:tcW w:w="8335" w:type="dxa"/>
            <w:gridSpan w:val="5"/>
            <w:vAlign w:val="center"/>
          </w:tcPr>
          <w:p w:rsidR="00BE2302" w:rsidRPr="00DE6CBD" w:rsidRDefault="00BE2302" w:rsidP="00BE2302">
            <w:pPr>
              <w:widowControl w:val="0"/>
              <w:tabs>
                <w:tab w:val="left" w:pos="990"/>
                <w:tab w:val="left" w:pos="1440"/>
              </w:tabs>
              <w:spacing w:line="200" w:lineRule="exact"/>
              <w:rPr>
                <w:b/>
                <w:sz w:val="24"/>
                <w:szCs w:val="24"/>
                <w:lang w:val="sr-Cyrl-RS"/>
              </w:rPr>
            </w:pPr>
            <w:r w:rsidRPr="00DE6CBD">
              <w:rPr>
                <w:b/>
                <w:sz w:val="24"/>
                <w:szCs w:val="24"/>
                <w:lang w:val="sr-Cyrl-RS"/>
              </w:rPr>
              <w:t xml:space="preserve">                                                   </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sz w:val="24"/>
                <w:szCs w:val="24"/>
                <w:lang w:val="sr-Cyrl-RS"/>
              </w:rPr>
              <w:t>7. ЗБИРНА ЈЕДИНИЧНА ЦЕНА без ПДВ-а и са ПДВ-ом</w:t>
            </w:r>
          </w:p>
        </w:tc>
        <w:tc>
          <w:tcPr>
            <w:tcW w:w="1276"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BE2302" w:rsidP="008E6807">
            <w:pPr>
              <w:widowControl w:val="0"/>
              <w:tabs>
                <w:tab w:val="left" w:pos="990"/>
                <w:tab w:val="left" w:pos="1440"/>
              </w:tabs>
              <w:spacing w:line="200" w:lineRule="exact"/>
              <w:rPr>
                <w:b/>
                <w:sz w:val="24"/>
                <w:szCs w:val="24"/>
                <w:lang w:val="sr-Cyrl-RS"/>
              </w:rPr>
            </w:pPr>
            <w:r w:rsidRPr="00DE6CBD">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динара</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БЕЗ ПДВ</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i/>
                <w:lang w:val="sr-Cyrl-RS"/>
              </w:rPr>
              <w:t>(сабрати јединичне цене из колоне 5)</w:t>
            </w:r>
          </w:p>
        </w:tc>
        <w:tc>
          <w:tcPr>
            <w:tcW w:w="1163"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D829CB" w:rsidP="008E6807">
            <w:pPr>
              <w:widowControl w:val="0"/>
              <w:tabs>
                <w:tab w:val="left" w:pos="990"/>
                <w:tab w:val="left" w:pos="1440"/>
              </w:tabs>
              <w:spacing w:line="200" w:lineRule="exact"/>
              <w:rPr>
                <w:b/>
                <w:sz w:val="24"/>
                <w:szCs w:val="24"/>
                <w:lang w:val="sr-Cyrl-RS"/>
              </w:rPr>
            </w:pPr>
            <w:r>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 xml:space="preserve">динара </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СА ПДВ</w:t>
            </w:r>
          </w:p>
          <w:p w:rsidR="00BE2302" w:rsidRPr="00B769E9" w:rsidRDefault="00BE2302" w:rsidP="008E6807">
            <w:pPr>
              <w:widowControl w:val="0"/>
              <w:tabs>
                <w:tab w:val="left" w:pos="990"/>
                <w:tab w:val="left" w:pos="1440"/>
              </w:tabs>
              <w:spacing w:line="200" w:lineRule="exact"/>
              <w:jc w:val="center"/>
              <w:rPr>
                <w:b/>
                <w:i/>
                <w:lang w:val="sr-Cyrl-RS"/>
              </w:rPr>
            </w:pPr>
            <w:r w:rsidRPr="00DE6CBD">
              <w:rPr>
                <w:b/>
                <w:i/>
                <w:lang w:val="sr-Cyrl-RS"/>
              </w:rPr>
              <w:t>(сабрати јединичне цене из колоне 6)</w:t>
            </w:r>
          </w:p>
        </w:tc>
      </w:tr>
    </w:tbl>
    <w:p w:rsidR="00017B2F" w:rsidRDefault="00017B2F" w:rsidP="00BE2302">
      <w:pPr>
        <w:suppressAutoHyphens/>
        <w:jc w:val="both"/>
        <w:rPr>
          <w:rFonts w:eastAsia="TimesNewRomanPSMT"/>
          <w:b/>
          <w:bCs/>
          <w:color w:val="000000"/>
          <w:sz w:val="24"/>
          <w:szCs w:val="24"/>
          <w:highlight w:val="lightGray"/>
          <w:lang w:val="sr-Cyrl-RS"/>
        </w:rPr>
      </w:pPr>
    </w:p>
    <w:p w:rsidR="00017B2F" w:rsidRDefault="00017B2F" w:rsidP="00BE2302">
      <w:pPr>
        <w:suppressAutoHyphens/>
        <w:jc w:val="both"/>
        <w:rPr>
          <w:rFonts w:eastAsia="TimesNewRomanPSMT"/>
          <w:b/>
          <w:bCs/>
          <w:color w:val="000000"/>
          <w:sz w:val="24"/>
          <w:szCs w:val="24"/>
          <w:highlight w:val="lightGray"/>
          <w:lang w:val="sr-Cyrl-RS"/>
        </w:rPr>
      </w:pPr>
    </w:p>
    <w:p w:rsidR="00017B2F" w:rsidRPr="00425E96" w:rsidRDefault="00017B2F" w:rsidP="00425E96">
      <w:pPr>
        <w:widowControl w:val="0"/>
        <w:tabs>
          <w:tab w:val="left" w:pos="990"/>
          <w:tab w:val="left" w:pos="1440"/>
        </w:tabs>
        <w:jc w:val="both"/>
        <w:outlineLvl w:val="5"/>
        <w:rPr>
          <w:sz w:val="24"/>
          <w:szCs w:val="24"/>
          <w:lang w:val="sr-Cyrl-RS"/>
        </w:rPr>
      </w:pPr>
      <w:r>
        <w:rPr>
          <w:b/>
          <w:i/>
          <w:sz w:val="24"/>
          <w:szCs w:val="24"/>
          <w:lang w:val="sr-Cyrl-RS"/>
        </w:rPr>
        <w:t>Табела 1.1</w:t>
      </w:r>
    </w:p>
    <w:p w:rsidR="00017B2F" w:rsidRDefault="00017B2F" w:rsidP="00BE2302">
      <w:pPr>
        <w:suppressAutoHyphens/>
        <w:jc w:val="both"/>
        <w:rPr>
          <w:rFonts w:eastAsia="TimesNewRomanPSMT"/>
          <w:b/>
          <w:bCs/>
          <w:color w:val="000000"/>
          <w:sz w:val="24"/>
          <w:szCs w:val="24"/>
          <w:highlight w:val="lightGray"/>
          <w:lang w:val="sr-Cyrl-RS"/>
        </w:rPr>
      </w:pPr>
      <w:r>
        <w:rPr>
          <w:rFonts w:eastAsia="TimesNewRomanPSMT"/>
          <w:b/>
          <w:bCs/>
          <w:color w:val="000000"/>
          <w:sz w:val="24"/>
          <w:szCs w:val="24"/>
          <w:highlight w:val="lightGray"/>
          <w:lang w:val="sr-Cyrl-RS"/>
        </w:rPr>
        <w:t>Ценовник резервних делова (потрошни материјал за возила</w:t>
      </w:r>
      <w:r w:rsidRPr="00017B2F">
        <w:rPr>
          <w:rFonts w:eastAsia="TimesNewRomanPSMT"/>
          <w:b/>
          <w:bCs/>
          <w:color w:val="000000"/>
          <w:sz w:val="24"/>
          <w:szCs w:val="24"/>
          <w:highlight w:val="lightGray"/>
          <w:lang w:val="sr-Cyrl-RS"/>
        </w:rPr>
        <w:t xml:space="preserve">)- </w:t>
      </w:r>
      <w:r w:rsidRPr="00017B2F">
        <w:rPr>
          <w:b/>
          <w:i/>
          <w:sz w:val="24"/>
          <w:szCs w:val="24"/>
          <w:highlight w:val="lightGray"/>
          <w:lang w:val="sr-Latn-RS"/>
        </w:rPr>
        <w:t>ZASTAVA 10 TIP 188</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425E96" w:rsidRPr="00300881" w:rsidTr="00425E96">
        <w:trPr>
          <w:cantSplit/>
          <w:trHeight w:val="682"/>
        </w:trPr>
        <w:tc>
          <w:tcPr>
            <w:tcW w:w="4395" w:type="dxa"/>
            <w:vAlign w:val="center"/>
          </w:tcPr>
          <w:p w:rsidR="00425E96" w:rsidRPr="00300881" w:rsidRDefault="00425E96" w:rsidP="00425E96">
            <w:pPr>
              <w:widowControl w:val="0"/>
              <w:tabs>
                <w:tab w:val="left" w:pos="990"/>
                <w:tab w:val="left" w:pos="1440"/>
              </w:tabs>
              <w:spacing w:before="240" w:after="60"/>
              <w:outlineLvl w:val="5"/>
              <w:rPr>
                <w:b/>
                <w:sz w:val="24"/>
                <w:szCs w:val="24"/>
                <w:lang w:val="sr-Cyrl-CS"/>
              </w:rPr>
            </w:pPr>
            <w:r>
              <w:rPr>
                <w:b/>
                <w:sz w:val="24"/>
                <w:szCs w:val="24"/>
                <w:lang w:val="sr-Cyrl-CS"/>
              </w:rPr>
              <w:t>Резервни делови:</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r>
              <w:rPr>
                <w:b/>
                <w:bCs/>
                <w:sz w:val="24"/>
                <w:szCs w:val="24"/>
                <w:lang w:val="sr-Cyrl-RS"/>
              </w:rPr>
              <w:t>Јединична цена без ПДВ-а</w:t>
            </w:r>
          </w:p>
        </w:tc>
        <w:tc>
          <w:tcPr>
            <w:tcW w:w="3261" w:type="dxa"/>
            <w:vAlign w:val="center"/>
          </w:tcPr>
          <w:p w:rsidR="00425E96" w:rsidRPr="00300881" w:rsidRDefault="00425E96" w:rsidP="00425E96">
            <w:pPr>
              <w:widowControl w:val="0"/>
              <w:tabs>
                <w:tab w:val="left" w:pos="990"/>
                <w:tab w:val="left" w:pos="1440"/>
              </w:tabs>
              <w:jc w:val="center"/>
              <w:rPr>
                <w:b/>
                <w:bCs/>
                <w:sz w:val="24"/>
                <w:szCs w:val="24"/>
                <w:lang w:val="sr-Cyrl-RS"/>
              </w:rPr>
            </w:pPr>
            <w:r>
              <w:rPr>
                <w:b/>
                <w:bCs/>
                <w:sz w:val="24"/>
                <w:szCs w:val="24"/>
                <w:lang w:val="sr-Cyrl-RS"/>
              </w:rPr>
              <w:t>Јединична цена са ПДВ-ом</w:t>
            </w:r>
          </w:p>
        </w:tc>
      </w:tr>
      <w:tr w:rsidR="00425E96" w:rsidRPr="00300881" w:rsidTr="0005284F">
        <w:trPr>
          <w:cantSplit/>
          <w:trHeight w:val="405"/>
        </w:trPr>
        <w:tc>
          <w:tcPr>
            <w:tcW w:w="4395" w:type="dxa"/>
            <w:vAlign w:val="center"/>
          </w:tcPr>
          <w:p w:rsidR="00425E96" w:rsidRDefault="00425E96" w:rsidP="00425E96">
            <w:pPr>
              <w:widowControl w:val="0"/>
              <w:tabs>
                <w:tab w:val="left" w:pos="990"/>
                <w:tab w:val="left" w:pos="1440"/>
              </w:tabs>
              <w:spacing w:before="240" w:after="60"/>
              <w:jc w:val="center"/>
              <w:outlineLvl w:val="5"/>
              <w:rPr>
                <w:b/>
                <w:sz w:val="24"/>
                <w:szCs w:val="24"/>
                <w:lang w:val="sr-Cyrl-CS"/>
              </w:rPr>
            </w:pPr>
            <w:r>
              <w:rPr>
                <w:b/>
                <w:sz w:val="24"/>
                <w:szCs w:val="24"/>
                <w:lang w:val="sr-Cyrl-CS"/>
              </w:rPr>
              <w:t>1</w:t>
            </w:r>
          </w:p>
        </w:tc>
        <w:tc>
          <w:tcPr>
            <w:tcW w:w="3118" w:type="dxa"/>
            <w:vAlign w:val="center"/>
          </w:tcPr>
          <w:p w:rsidR="00425E96" w:rsidRDefault="00425E96" w:rsidP="00425E96">
            <w:pPr>
              <w:widowControl w:val="0"/>
              <w:tabs>
                <w:tab w:val="left" w:pos="990"/>
                <w:tab w:val="left" w:pos="1440"/>
              </w:tabs>
              <w:jc w:val="center"/>
              <w:rPr>
                <w:b/>
                <w:bCs/>
                <w:sz w:val="24"/>
                <w:szCs w:val="24"/>
                <w:lang w:val="sr-Cyrl-RS"/>
              </w:rPr>
            </w:pPr>
            <w:r>
              <w:rPr>
                <w:b/>
                <w:bCs/>
                <w:sz w:val="24"/>
                <w:szCs w:val="24"/>
                <w:lang w:val="sr-Cyrl-RS"/>
              </w:rPr>
              <w:t>2</w:t>
            </w:r>
          </w:p>
        </w:tc>
        <w:tc>
          <w:tcPr>
            <w:tcW w:w="3261" w:type="dxa"/>
            <w:vAlign w:val="center"/>
          </w:tcPr>
          <w:p w:rsidR="00425E96" w:rsidRDefault="00425E96" w:rsidP="00425E96">
            <w:pPr>
              <w:widowControl w:val="0"/>
              <w:tabs>
                <w:tab w:val="left" w:pos="990"/>
                <w:tab w:val="left" w:pos="1440"/>
              </w:tabs>
              <w:jc w:val="center"/>
              <w:rPr>
                <w:b/>
                <w:bCs/>
                <w:sz w:val="24"/>
                <w:szCs w:val="24"/>
                <w:lang w:val="sr-Cyrl-RS"/>
              </w:rPr>
            </w:pPr>
            <w:r>
              <w:rPr>
                <w:b/>
                <w:bCs/>
                <w:sz w:val="24"/>
                <w:szCs w:val="24"/>
                <w:lang w:val="sr-Cyrl-RS"/>
              </w:rPr>
              <w:t>3</w:t>
            </w:r>
          </w:p>
        </w:tc>
      </w:tr>
      <w:tr w:rsidR="00425E96" w:rsidRPr="00300881" w:rsidTr="00425E96">
        <w:trPr>
          <w:cantSplit/>
          <w:trHeight w:val="564"/>
        </w:trPr>
        <w:tc>
          <w:tcPr>
            <w:tcW w:w="4395" w:type="dxa"/>
            <w:vAlign w:val="center"/>
          </w:tcPr>
          <w:p w:rsidR="00425E96" w:rsidRPr="00300881" w:rsidRDefault="00425E96" w:rsidP="00425E96">
            <w:pPr>
              <w:widowControl w:val="0"/>
              <w:tabs>
                <w:tab w:val="left" w:pos="990"/>
                <w:tab w:val="left" w:pos="1440"/>
              </w:tabs>
              <w:jc w:val="both"/>
              <w:rPr>
                <w:b/>
                <w:bCs/>
                <w:sz w:val="24"/>
                <w:szCs w:val="24"/>
                <w:lang w:val="sr-Cyrl-CS"/>
              </w:rPr>
            </w:pPr>
            <w:r>
              <w:rPr>
                <w:b/>
                <w:bCs/>
                <w:sz w:val="24"/>
                <w:szCs w:val="24"/>
                <w:lang w:val="sr-Cyrl-CS"/>
              </w:rPr>
              <w:t>Филтер уља</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44"/>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Pr>
                <w:b/>
                <w:bCs/>
                <w:sz w:val="24"/>
                <w:szCs w:val="24"/>
                <w:lang w:val="sr-Cyrl-CS"/>
              </w:rPr>
              <w:t>Филтер ваздуха</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66"/>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Pr>
                <w:b/>
                <w:bCs/>
                <w:sz w:val="24"/>
                <w:szCs w:val="24"/>
                <w:lang w:val="sr-Cyrl-CS"/>
              </w:rPr>
              <w:t>Филтер горива</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51"/>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Pr>
                <w:b/>
                <w:bCs/>
                <w:sz w:val="24"/>
                <w:szCs w:val="24"/>
                <w:lang w:val="sr-Cyrl-CS"/>
              </w:rPr>
              <w:t>Кочионе облоге/ плочице напред</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620"/>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sidRPr="00017B2F">
              <w:rPr>
                <w:b/>
                <w:bCs/>
                <w:sz w:val="24"/>
                <w:szCs w:val="24"/>
                <w:lang w:val="sr-Cyrl-CS"/>
              </w:rPr>
              <w:t>Кочионе облоге/ плочице</w:t>
            </w:r>
            <w:r>
              <w:rPr>
                <w:b/>
                <w:bCs/>
                <w:sz w:val="24"/>
                <w:szCs w:val="24"/>
                <w:lang w:val="sr-Cyrl-CS"/>
              </w:rPr>
              <w:t xml:space="preserve"> назад</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49"/>
        </w:trPr>
        <w:tc>
          <w:tcPr>
            <w:tcW w:w="4395" w:type="dxa"/>
            <w:vAlign w:val="center"/>
          </w:tcPr>
          <w:p w:rsidR="00425E96" w:rsidRPr="00017B2F" w:rsidRDefault="00425E96" w:rsidP="00425E96">
            <w:pPr>
              <w:widowControl w:val="0"/>
              <w:tabs>
                <w:tab w:val="left" w:pos="990"/>
                <w:tab w:val="left" w:pos="1440"/>
              </w:tabs>
              <w:jc w:val="both"/>
              <w:rPr>
                <w:b/>
                <w:bCs/>
                <w:sz w:val="24"/>
                <w:szCs w:val="24"/>
                <w:lang w:val="sr-Cyrl-CS"/>
              </w:rPr>
            </w:pPr>
            <w:r>
              <w:rPr>
                <w:b/>
                <w:bCs/>
                <w:sz w:val="24"/>
                <w:szCs w:val="24"/>
                <w:lang w:val="sr-Cyrl-CS"/>
              </w:rPr>
              <w:t>Сет квачила</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01"/>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Pr>
                <w:b/>
                <w:bCs/>
                <w:sz w:val="24"/>
                <w:szCs w:val="24"/>
                <w:lang w:val="sr-Cyrl-CS"/>
              </w:rPr>
              <w:t>Уље 1/1</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05284F" w:rsidRPr="00300881" w:rsidTr="00425E96">
        <w:trPr>
          <w:cantSplit/>
          <w:trHeight w:val="501"/>
        </w:trPr>
        <w:tc>
          <w:tcPr>
            <w:tcW w:w="4395" w:type="dxa"/>
            <w:tcBorders>
              <w:bottom w:val="single" w:sz="4" w:space="0" w:color="auto"/>
            </w:tcBorders>
            <w:vAlign w:val="center"/>
          </w:tcPr>
          <w:p w:rsidR="00CD310F" w:rsidRDefault="00DA3928" w:rsidP="00675E78">
            <w:pPr>
              <w:widowControl w:val="0"/>
              <w:tabs>
                <w:tab w:val="left" w:pos="990"/>
                <w:tab w:val="left" w:pos="1440"/>
              </w:tabs>
              <w:jc w:val="center"/>
              <w:rPr>
                <w:b/>
                <w:bCs/>
                <w:sz w:val="24"/>
                <w:szCs w:val="24"/>
                <w:lang w:val="sr-Cyrl-CS"/>
              </w:rPr>
            </w:pPr>
            <w:r>
              <w:rPr>
                <w:b/>
                <w:bCs/>
                <w:sz w:val="24"/>
                <w:szCs w:val="24"/>
                <w:lang w:val="sr-Cyrl-CS"/>
              </w:rPr>
              <w:t>10</w:t>
            </w:r>
            <w:r w:rsidR="00675E78">
              <w:rPr>
                <w:b/>
                <w:bCs/>
                <w:sz w:val="24"/>
                <w:szCs w:val="24"/>
                <w:lang w:val="sr-Cyrl-CS"/>
              </w:rPr>
              <w:t xml:space="preserve">. </w:t>
            </w:r>
            <w:r w:rsidR="002379FA" w:rsidRPr="002379FA">
              <w:rPr>
                <w:rFonts w:eastAsia="TimesNewRomanPSMT"/>
                <w:b/>
                <w:bCs/>
                <w:color w:val="000000"/>
                <w:sz w:val="24"/>
                <w:szCs w:val="24"/>
                <w:lang w:val="sr-Cyrl-CS"/>
              </w:rPr>
              <w:t>УКУПНА ЦЕНА РЕЗЕРВНИХ ДЕЛОВА</w:t>
            </w:r>
          </w:p>
          <w:p w:rsidR="0005284F" w:rsidRDefault="0005284F" w:rsidP="00675E78">
            <w:pPr>
              <w:widowControl w:val="0"/>
              <w:tabs>
                <w:tab w:val="left" w:pos="990"/>
                <w:tab w:val="left" w:pos="1440"/>
              </w:tabs>
              <w:jc w:val="center"/>
              <w:rPr>
                <w:b/>
                <w:bCs/>
                <w:sz w:val="24"/>
                <w:szCs w:val="24"/>
                <w:lang w:val="sr-Cyrl-CS"/>
              </w:rPr>
            </w:pPr>
            <w:r>
              <w:rPr>
                <w:b/>
                <w:bCs/>
                <w:sz w:val="24"/>
                <w:szCs w:val="24"/>
                <w:lang w:val="sr-Cyrl-CS"/>
              </w:rPr>
              <w:t>(укупно ред</w:t>
            </w:r>
            <w:r w:rsidR="00675E78">
              <w:rPr>
                <w:b/>
                <w:bCs/>
                <w:sz w:val="24"/>
                <w:szCs w:val="24"/>
                <w:lang w:val="sr-Cyrl-CS"/>
              </w:rPr>
              <w:t xml:space="preserve"> </w:t>
            </w:r>
            <w:r>
              <w:rPr>
                <w:b/>
                <w:bCs/>
                <w:sz w:val="24"/>
                <w:szCs w:val="24"/>
                <w:lang w:val="sr-Cyrl-CS"/>
              </w:rPr>
              <w:t>3+4+5+6</w:t>
            </w:r>
            <w:r w:rsidR="00675E78">
              <w:rPr>
                <w:b/>
                <w:bCs/>
                <w:sz w:val="24"/>
                <w:szCs w:val="24"/>
                <w:lang w:val="sr-Cyrl-CS"/>
              </w:rPr>
              <w:t xml:space="preserve"> </w:t>
            </w:r>
            <w:r>
              <w:rPr>
                <w:b/>
                <w:bCs/>
                <w:sz w:val="24"/>
                <w:szCs w:val="24"/>
                <w:lang w:val="sr-Cyrl-CS"/>
              </w:rPr>
              <w:t>+7</w:t>
            </w:r>
            <w:r w:rsidR="00675E78">
              <w:rPr>
                <w:b/>
                <w:bCs/>
                <w:sz w:val="24"/>
                <w:szCs w:val="24"/>
                <w:lang w:val="sr-Cyrl-CS"/>
              </w:rPr>
              <w:t xml:space="preserve"> </w:t>
            </w:r>
            <w:r>
              <w:rPr>
                <w:b/>
                <w:bCs/>
                <w:sz w:val="24"/>
                <w:szCs w:val="24"/>
                <w:lang w:val="sr-Cyrl-CS"/>
              </w:rPr>
              <w:t>+8+9)</w:t>
            </w:r>
          </w:p>
        </w:tc>
        <w:tc>
          <w:tcPr>
            <w:tcW w:w="3118" w:type="dxa"/>
            <w:tcBorders>
              <w:bottom w:val="single" w:sz="4" w:space="0" w:color="auto"/>
            </w:tcBorders>
            <w:vAlign w:val="center"/>
          </w:tcPr>
          <w:p w:rsidR="0005284F" w:rsidRPr="0005284F" w:rsidRDefault="0005284F" w:rsidP="0005284F">
            <w:pPr>
              <w:widowControl w:val="0"/>
              <w:tabs>
                <w:tab w:val="left" w:pos="990"/>
                <w:tab w:val="left" w:pos="1440"/>
              </w:tabs>
              <w:rPr>
                <w:b/>
                <w:bCs/>
                <w:sz w:val="24"/>
                <w:szCs w:val="24"/>
                <w:lang w:val="sr-Cyrl-RS"/>
              </w:rPr>
            </w:pPr>
          </w:p>
          <w:p w:rsidR="0005284F" w:rsidRPr="0005284F" w:rsidRDefault="0005284F" w:rsidP="0005284F">
            <w:pPr>
              <w:widowControl w:val="0"/>
              <w:tabs>
                <w:tab w:val="left" w:pos="990"/>
                <w:tab w:val="left" w:pos="1440"/>
              </w:tabs>
              <w:jc w:val="center"/>
              <w:rPr>
                <w:b/>
                <w:bCs/>
                <w:sz w:val="24"/>
                <w:szCs w:val="24"/>
                <w:lang w:val="sr-Cyrl-RS"/>
              </w:rPr>
            </w:pPr>
            <w:r w:rsidRPr="0005284F">
              <w:rPr>
                <w:b/>
                <w:bCs/>
                <w:sz w:val="24"/>
                <w:szCs w:val="24"/>
                <w:lang w:val="sr-Cyrl-RS"/>
              </w:rPr>
              <w:t>................</w:t>
            </w:r>
            <w:r>
              <w:rPr>
                <w:b/>
                <w:bCs/>
                <w:sz w:val="24"/>
                <w:szCs w:val="24"/>
                <w:lang w:val="sr-Cyrl-RS"/>
              </w:rPr>
              <w:t>.............</w:t>
            </w:r>
          </w:p>
          <w:p w:rsidR="0005284F" w:rsidRPr="0005284F" w:rsidRDefault="0005284F" w:rsidP="0005284F">
            <w:pPr>
              <w:widowControl w:val="0"/>
              <w:tabs>
                <w:tab w:val="left" w:pos="990"/>
                <w:tab w:val="left" w:pos="1440"/>
              </w:tabs>
              <w:jc w:val="center"/>
              <w:rPr>
                <w:b/>
                <w:bCs/>
                <w:sz w:val="24"/>
                <w:szCs w:val="24"/>
                <w:lang w:val="sr-Cyrl-RS"/>
              </w:rPr>
            </w:pPr>
            <w:r w:rsidRPr="0005284F">
              <w:rPr>
                <w:b/>
                <w:bCs/>
                <w:sz w:val="24"/>
                <w:szCs w:val="24"/>
                <w:lang w:val="sr-Cyrl-RS"/>
              </w:rPr>
              <w:t>Динара</w:t>
            </w:r>
            <w:r>
              <w:rPr>
                <w:b/>
                <w:bCs/>
                <w:sz w:val="24"/>
                <w:szCs w:val="24"/>
                <w:lang w:val="sr-Cyrl-RS"/>
              </w:rPr>
              <w:t xml:space="preserve"> </w:t>
            </w:r>
            <w:r w:rsidRPr="0005284F">
              <w:rPr>
                <w:b/>
                <w:bCs/>
                <w:sz w:val="24"/>
                <w:szCs w:val="24"/>
                <w:lang w:val="sr-Cyrl-RS"/>
              </w:rPr>
              <w:t>БЕЗ ПДВ</w:t>
            </w:r>
          </w:p>
          <w:p w:rsidR="0005284F" w:rsidRPr="00300881" w:rsidRDefault="0005284F" w:rsidP="0005284F">
            <w:pPr>
              <w:widowControl w:val="0"/>
              <w:tabs>
                <w:tab w:val="left" w:pos="990"/>
                <w:tab w:val="left" w:pos="1440"/>
              </w:tabs>
              <w:jc w:val="center"/>
              <w:rPr>
                <w:b/>
                <w:bCs/>
                <w:sz w:val="24"/>
                <w:szCs w:val="24"/>
                <w:lang w:val="sr-Cyrl-RS"/>
              </w:rPr>
            </w:pPr>
            <w:r w:rsidRPr="0005284F">
              <w:rPr>
                <w:b/>
                <w:bCs/>
                <w:sz w:val="24"/>
                <w:szCs w:val="24"/>
                <w:lang w:val="sr-Cyrl-RS"/>
              </w:rPr>
              <w:t>(са</w:t>
            </w:r>
            <w:r>
              <w:rPr>
                <w:b/>
                <w:bCs/>
                <w:sz w:val="24"/>
                <w:szCs w:val="24"/>
                <w:lang w:val="sr-Cyrl-RS"/>
              </w:rPr>
              <w:t>брати јединичне цене из колоне 2</w:t>
            </w:r>
            <w:r w:rsidRPr="0005284F">
              <w:rPr>
                <w:b/>
                <w:bCs/>
                <w:sz w:val="24"/>
                <w:szCs w:val="24"/>
                <w:lang w:val="sr-Cyrl-RS"/>
              </w:rPr>
              <w:t>)</w:t>
            </w:r>
          </w:p>
        </w:tc>
        <w:tc>
          <w:tcPr>
            <w:tcW w:w="3261" w:type="dxa"/>
            <w:tcBorders>
              <w:bottom w:val="single" w:sz="4" w:space="0" w:color="auto"/>
            </w:tcBorders>
          </w:tcPr>
          <w:p w:rsidR="0005284F" w:rsidRDefault="0005284F" w:rsidP="0005284F">
            <w:pPr>
              <w:widowControl w:val="0"/>
              <w:tabs>
                <w:tab w:val="left" w:pos="990"/>
                <w:tab w:val="left" w:pos="1440"/>
              </w:tabs>
              <w:spacing w:line="200" w:lineRule="exact"/>
              <w:rPr>
                <w:b/>
                <w:sz w:val="24"/>
                <w:szCs w:val="24"/>
                <w:lang w:val="sr-Cyrl-RS"/>
              </w:rPr>
            </w:pPr>
          </w:p>
          <w:p w:rsidR="0005284F" w:rsidRDefault="0005284F" w:rsidP="0005284F">
            <w:pPr>
              <w:widowControl w:val="0"/>
              <w:tabs>
                <w:tab w:val="left" w:pos="990"/>
                <w:tab w:val="left" w:pos="1440"/>
              </w:tabs>
              <w:spacing w:line="200" w:lineRule="exact"/>
              <w:rPr>
                <w:b/>
                <w:sz w:val="24"/>
                <w:szCs w:val="24"/>
                <w:lang w:val="sr-Cyrl-RS"/>
              </w:rPr>
            </w:pPr>
          </w:p>
          <w:p w:rsidR="0005284F" w:rsidRDefault="0005284F" w:rsidP="0005284F">
            <w:pPr>
              <w:widowControl w:val="0"/>
              <w:tabs>
                <w:tab w:val="left" w:pos="990"/>
                <w:tab w:val="left" w:pos="1440"/>
              </w:tabs>
              <w:spacing w:line="200" w:lineRule="exact"/>
              <w:jc w:val="center"/>
              <w:rPr>
                <w:b/>
                <w:sz w:val="24"/>
                <w:szCs w:val="24"/>
                <w:lang w:val="sr-Cyrl-RS"/>
              </w:rPr>
            </w:pPr>
            <w:r w:rsidRPr="0005284F">
              <w:rPr>
                <w:b/>
                <w:sz w:val="24"/>
                <w:szCs w:val="24"/>
                <w:lang w:val="sr-Cyrl-RS"/>
              </w:rPr>
              <w:t>...............</w:t>
            </w:r>
            <w:r>
              <w:rPr>
                <w:b/>
                <w:sz w:val="24"/>
                <w:szCs w:val="24"/>
                <w:lang w:val="sr-Cyrl-RS"/>
              </w:rPr>
              <w:t>...........</w:t>
            </w:r>
          </w:p>
          <w:p w:rsidR="0005284F" w:rsidRPr="0005284F" w:rsidRDefault="0005284F" w:rsidP="0005284F">
            <w:pPr>
              <w:widowControl w:val="0"/>
              <w:tabs>
                <w:tab w:val="left" w:pos="990"/>
                <w:tab w:val="left" w:pos="1440"/>
              </w:tabs>
              <w:spacing w:line="200" w:lineRule="exact"/>
              <w:jc w:val="center"/>
              <w:rPr>
                <w:b/>
                <w:sz w:val="24"/>
                <w:szCs w:val="24"/>
                <w:lang w:val="sr-Cyrl-RS"/>
              </w:rPr>
            </w:pPr>
            <w:r w:rsidRPr="0005284F">
              <w:rPr>
                <w:b/>
                <w:sz w:val="24"/>
                <w:szCs w:val="24"/>
                <w:lang w:val="sr-Cyrl-RS"/>
              </w:rPr>
              <w:t>Динара</w:t>
            </w:r>
            <w:r>
              <w:rPr>
                <w:b/>
                <w:sz w:val="24"/>
                <w:szCs w:val="24"/>
                <w:lang w:val="sr-Cyrl-RS"/>
              </w:rPr>
              <w:t xml:space="preserve"> </w:t>
            </w:r>
            <w:r w:rsidRPr="0005284F">
              <w:rPr>
                <w:b/>
                <w:sz w:val="24"/>
                <w:szCs w:val="24"/>
                <w:lang w:val="sr-Cyrl-RS"/>
              </w:rPr>
              <w:t>СА ПДВ</w:t>
            </w:r>
          </w:p>
          <w:p w:rsidR="0005284F" w:rsidRPr="0005284F" w:rsidRDefault="0005284F" w:rsidP="0005284F">
            <w:pPr>
              <w:widowControl w:val="0"/>
              <w:tabs>
                <w:tab w:val="left" w:pos="990"/>
                <w:tab w:val="left" w:pos="1440"/>
              </w:tabs>
              <w:spacing w:line="200" w:lineRule="exact"/>
              <w:jc w:val="center"/>
              <w:rPr>
                <w:b/>
                <w:sz w:val="24"/>
                <w:szCs w:val="24"/>
                <w:lang w:val="sr-Cyrl-RS"/>
              </w:rPr>
            </w:pPr>
            <w:r w:rsidRPr="0005284F">
              <w:rPr>
                <w:b/>
                <w:sz w:val="24"/>
                <w:szCs w:val="24"/>
                <w:lang w:val="sr-Cyrl-RS"/>
              </w:rPr>
              <w:t>(сабрати јединичне цене из колоне 3)</w:t>
            </w:r>
          </w:p>
        </w:tc>
      </w:tr>
    </w:tbl>
    <w:p w:rsidR="00017B2F" w:rsidRDefault="00017B2F" w:rsidP="00BE2302">
      <w:pPr>
        <w:suppressAutoHyphens/>
        <w:jc w:val="both"/>
        <w:rPr>
          <w:rFonts w:eastAsia="TimesNewRomanPSMT"/>
          <w:b/>
          <w:bCs/>
          <w:color w:val="000000"/>
          <w:sz w:val="24"/>
          <w:szCs w:val="24"/>
          <w:highlight w:val="lightGray"/>
          <w:lang w:val="sr-Cyrl-RS"/>
        </w:rPr>
      </w:pPr>
    </w:p>
    <w:p w:rsidR="00AE0B99" w:rsidRDefault="00AE0B99" w:rsidP="00BE2302">
      <w:pPr>
        <w:suppressAutoHyphens/>
        <w:jc w:val="both"/>
        <w:rPr>
          <w:rFonts w:eastAsia="TimesNewRomanPSMT"/>
          <w:b/>
          <w:bCs/>
          <w:color w:val="000000"/>
          <w:sz w:val="24"/>
          <w:szCs w:val="24"/>
          <w:highlight w:val="lightGray"/>
          <w:lang w:val="sr-Cyrl-RS"/>
        </w:rPr>
      </w:pPr>
    </w:p>
    <w:p w:rsidR="00AE0B99" w:rsidRDefault="00AE0B99" w:rsidP="00BE2302">
      <w:pPr>
        <w:suppressAutoHyphens/>
        <w:jc w:val="both"/>
        <w:rPr>
          <w:rFonts w:eastAsia="TimesNewRomanPSMT"/>
          <w:b/>
          <w:bCs/>
          <w:color w:val="000000"/>
          <w:sz w:val="24"/>
          <w:szCs w:val="24"/>
          <w:highlight w:val="lightGray"/>
          <w:lang w:val="sr-Cyrl-RS"/>
        </w:rPr>
      </w:pPr>
    </w:p>
    <w:p w:rsidR="00017B2F" w:rsidRDefault="00017B2F" w:rsidP="00BE2302">
      <w:pPr>
        <w:suppressAutoHyphens/>
        <w:jc w:val="both"/>
        <w:rPr>
          <w:rFonts w:eastAsia="TimesNewRomanPSMT"/>
          <w:b/>
          <w:bCs/>
          <w:color w:val="000000"/>
          <w:sz w:val="24"/>
          <w:szCs w:val="24"/>
          <w:highlight w:val="lightGray"/>
          <w:lang w:val="sr-Cyrl-RS"/>
        </w:rPr>
      </w:pPr>
    </w:p>
    <w:p w:rsidR="00CD6B6C" w:rsidRDefault="00CD6B6C" w:rsidP="00CD6B6C">
      <w:pPr>
        <w:suppressAutoHyphens/>
        <w:jc w:val="both"/>
        <w:rPr>
          <w:i/>
          <w:sz w:val="24"/>
          <w:szCs w:val="24"/>
          <w:lang w:val="sr-Cyrl-CS"/>
        </w:rPr>
      </w:pPr>
      <w:r>
        <w:rPr>
          <w:rFonts w:eastAsia="TimesNewRomanPSMT"/>
          <w:b/>
          <w:bCs/>
          <w:color w:val="000000"/>
          <w:sz w:val="24"/>
          <w:szCs w:val="24"/>
          <w:highlight w:val="lightGray"/>
          <w:lang w:val="sr-Cyrl-RS"/>
        </w:rPr>
        <w:lastRenderedPageBreak/>
        <w:t>Б</w:t>
      </w:r>
      <w:r w:rsidRPr="00300881">
        <w:rPr>
          <w:rFonts w:eastAsia="TimesNewRomanPSMT"/>
          <w:b/>
          <w:bCs/>
          <w:color w:val="000000"/>
          <w:sz w:val="24"/>
          <w:szCs w:val="24"/>
          <w:highlight w:val="lightGray"/>
          <w:lang w:val="sr-Cyrl-RS"/>
        </w:rPr>
        <w:t>.</w:t>
      </w:r>
      <w:r>
        <w:rPr>
          <w:rFonts w:eastAsia="TimesNewRomanPSMT"/>
          <w:b/>
          <w:bCs/>
          <w:color w:val="000000"/>
          <w:sz w:val="24"/>
          <w:szCs w:val="24"/>
          <w:highlight w:val="lightGray"/>
          <w:lang w:val="sr-Latn-RS"/>
        </w:rPr>
        <w:t>2</w:t>
      </w:r>
      <w:r w:rsidRPr="00300881">
        <w:rPr>
          <w:rFonts w:eastAsia="TimesNewRomanPSMT"/>
          <w:b/>
          <w:bCs/>
          <w:color w:val="000000"/>
          <w:sz w:val="24"/>
          <w:szCs w:val="24"/>
          <w:highlight w:val="lightGray"/>
          <w:lang w:val="sr-Cyrl-RS"/>
        </w:rPr>
        <w:t>.</w:t>
      </w:r>
      <w:r w:rsidRPr="00300881">
        <w:rPr>
          <w:rFonts w:eastAsia="TimesNewRomanPSMT"/>
          <w:bCs/>
          <w:color w:val="000000"/>
          <w:sz w:val="24"/>
          <w:szCs w:val="24"/>
          <w:lang w:val="sr-Cyrl-RS"/>
        </w:rPr>
        <w:t xml:space="preserve"> </w:t>
      </w:r>
      <w:r w:rsidRPr="00300881">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C41415">
        <w:rPr>
          <w:sz w:val="24"/>
          <w:szCs w:val="24"/>
          <w:lang w:val="sr-Cyrl-RS"/>
        </w:rPr>
        <w:t xml:space="preserve">потребних за замену </w:t>
      </w:r>
      <w:r w:rsidRPr="0030088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300881">
        <w:rPr>
          <w:b/>
          <w:i/>
          <w:sz w:val="24"/>
          <w:szCs w:val="24"/>
          <w:lang w:val="sr-Latn-RS"/>
        </w:rPr>
        <w:t>ZASTAVA 101 SKALA 55</w:t>
      </w:r>
      <w:r w:rsidRPr="00300881">
        <w:rPr>
          <w:i/>
          <w:sz w:val="24"/>
          <w:szCs w:val="24"/>
          <w:lang w:val="sr-Cyrl-CS"/>
        </w:rPr>
        <w:t>:</w:t>
      </w:r>
    </w:p>
    <w:p w:rsidR="00675E78" w:rsidRPr="00675E78" w:rsidRDefault="00675E78" w:rsidP="00CD6B6C">
      <w:pPr>
        <w:suppressAutoHyphens/>
        <w:jc w:val="both"/>
        <w:rPr>
          <w:b/>
          <w:i/>
          <w:sz w:val="24"/>
          <w:szCs w:val="24"/>
          <w:lang w:val="sr-Cyrl-RS"/>
        </w:rPr>
      </w:pPr>
      <w:r w:rsidRPr="00675E78">
        <w:rPr>
          <w:b/>
          <w:i/>
          <w:sz w:val="24"/>
          <w:szCs w:val="24"/>
          <w:lang w:val="sr-Cyrl-CS"/>
        </w:rPr>
        <w:t>Табела 2</w:t>
      </w:r>
      <w:r>
        <w:rPr>
          <w:b/>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418"/>
        <w:gridCol w:w="1275"/>
        <w:gridCol w:w="1276"/>
        <w:gridCol w:w="1276"/>
        <w:gridCol w:w="1276"/>
      </w:tblGrid>
      <w:tr w:rsidR="00CD6B6C" w:rsidRPr="00300881" w:rsidTr="00CD6B6C">
        <w:trPr>
          <w:cantSplit/>
          <w:trHeight w:val="910"/>
        </w:trPr>
        <w:tc>
          <w:tcPr>
            <w:tcW w:w="1135" w:type="dxa"/>
            <w:tcBorders>
              <w:bottom w:val="single" w:sz="4" w:space="0" w:color="auto"/>
            </w:tcBorders>
            <w:vAlign w:val="center"/>
          </w:tcPr>
          <w:p w:rsidR="00CD6B6C" w:rsidRPr="00300881" w:rsidRDefault="00CD6B6C" w:rsidP="008E6807">
            <w:pPr>
              <w:widowControl w:val="0"/>
              <w:tabs>
                <w:tab w:val="left" w:pos="990"/>
                <w:tab w:val="left" w:pos="1440"/>
              </w:tabs>
              <w:jc w:val="both"/>
              <w:rPr>
                <w:b/>
                <w:bCs/>
                <w:sz w:val="24"/>
                <w:szCs w:val="24"/>
                <w:lang w:val="sr-Cyrl-CS"/>
              </w:rPr>
            </w:pPr>
          </w:p>
          <w:p w:rsidR="00CD6B6C" w:rsidRPr="00300881" w:rsidRDefault="00CD6B6C"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CD6B6C" w:rsidRPr="00300881" w:rsidRDefault="00CD6B6C" w:rsidP="008E6807">
            <w:pPr>
              <w:widowControl w:val="0"/>
              <w:tabs>
                <w:tab w:val="left" w:pos="990"/>
                <w:tab w:val="left" w:pos="1440"/>
              </w:tabs>
              <w:spacing w:before="240" w:after="60"/>
              <w:ind w:left="360"/>
              <w:outlineLvl w:val="5"/>
              <w:rPr>
                <w:b/>
                <w:sz w:val="24"/>
                <w:szCs w:val="24"/>
                <w:lang w:val="sr-Cyrl-CS"/>
              </w:rPr>
            </w:pPr>
            <w:r w:rsidRPr="00300881">
              <w:rPr>
                <w:b/>
                <w:sz w:val="24"/>
                <w:szCs w:val="24"/>
                <w:lang w:val="sr-Cyrl-RS"/>
              </w:rPr>
              <w:t xml:space="preserve">        </w:t>
            </w:r>
            <w:r w:rsidRPr="00300881">
              <w:rPr>
                <w:b/>
                <w:sz w:val="24"/>
                <w:szCs w:val="24"/>
                <w:lang w:val="sr-Cyrl-CS"/>
              </w:rPr>
              <w:t>Врста услуге</w:t>
            </w: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CS"/>
              </w:rPr>
              <w:t>Норматив времена за извршење радова</w:t>
            </w:r>
          </w:p>
        </w:tc>
        <w:tc>
          <w:tcPr>
            <w:tcW w:w="1275"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без ПДВ-а</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са ПДВ-ом</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Понуђена цена рада без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ПДВ-а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3)</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Понуђена цена рада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са ПДВ-ом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4)</w:t>
            </w:r>
          </w:p>
        </w:tc>
      </w:tr>
      <w:tr w:rsidR="00CD6B6C" w:rsidRPr="00300881" w:rsidTr="00CD6B6C">
        <w:trPr>
          <w:cantSplit/>
          <w:trHeight w:val="303"/>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1</w:t>
            </w:r>
          </w:p>
        </w:tc>
        <w:tc>
          <w:tcPr>
            <w:tcW w:w="14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2</w:t>
            </w:r>
          </w:p>
        </w:tc>
        <w:tc>
          <w:tcPr>
            <w:tcW w:w="1275"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3</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4</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5</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6</w:t>
            </w:r>
          </w:p>
        </w:tc>
      </w:tr>
      <w:tr w:rsidR="00CD6B6C" w:rsidRPr="00300881" w:rsidTr="00CD6B6C">
        <w:trPr>
          <w:cantSplit/>
          <w:trHeight w:val="303"/>
        </w:trPr>
        <w:tc>
          <w:tcPr>
            <w:tcW w:w="1135" w:type="dxa"/>
            <w:vMerge w:val="restart"/>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1. Аутомеханичарски радови</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предњих кочионих плочица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69"/>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rPr>
            </w:pPr>
          </w:p>
          <w:p w:rsidR="00CD6B6C" w:rsidRPr="00300881" w:rsidRDefault="00CD6B6C" w:rsidP="008E6807">
            <w:pPr>
              <w:widowControl w:val="0"/>
              <w:tabs>
                <w:tab w:val="left" w:pos="990"/>
                <w:tab w:val="left" w:pos="1440"/>
              </w:tabs>
              <w:spacing w:line="200" w:lineRule="exact"/>
              <w:jc w:val="center"/>
              <w:rPr>
                <w:sz w:val="24"/>
                <w:szCs w:val="24"/>
              </w:rPr>
            </w:pPr>
            <w:r w:rsidRPr="00300881">
              <w:rPr>
                <w:sz w:val="24"/>
                <w:szCs w:val="24"/>
                <w:lang w:val="sr-Cyrl-CS"/>
              </w:rPr>
              <w:t>замена задњих кочионих облога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21"/>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пумпе за воду</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1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крајева споне</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17"/>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лежаја предњег точка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7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сијалица</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78"/>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елемената издувног система (задњи лонац)</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24"/>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редован сервис (замена уља и свих филтера са контролом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6"/>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2. Ауто-лимарске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припрема за фарбање: крило предње и врата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3. Ауто-лакирерске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фарбање: крило предње и врата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98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4.</w:t>
            </w:r>
            <w:r w:rsidRPr="00300881">
              <w:rPr>
                <w:b/>
                <w:sz w:val="22"/>
                <w:szCs w:val="22"/>
                <w:lang w:val="sr-Cyrl-CS"/>
              </w:rPr>
              <w:t>Остало</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Техни.помоћ шлеповање неисправног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i/>
                <w:sz w:val="24"/>
                <w:szCs w:val="24"/>
                <w:lang w:val="sr-Cyrl-CS"/>
              </w:rPr>
            </w:pPr>
            <w:r w:rsidRPr="00300881">
              <w:rPr>
                <w:i/>
                <w:sz w:val="24"/>
                <w:szCs w:val="24"/>
                <w:lang w:val="sr-Cyrl-CS"/>
              </w:rPr>
              <w:t>цена по километру</w:t>
            </w:r>
          </w:p>
        </w:tc>
        <w:tc>
          <w:tcPr>
            <w:tcW w:w="1275"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r>
      <w:tr w:rsidR="00CD6B6C" w:rsidRPr="00300881" w:rsidTr="00CD6B6C">
        <w:trPr>
          <w:cantSplit/>
          <w:trHeight w:val="1610"/>
        </w:trPr>
        <w:tc>
          <w:tcPr>
            <w:tcW w:w="8222" w:type="dxa"/>
            <w:gridSpan w:val="5"/>
            <w:vAlign w:val="center"/>
          </w:tcPr>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7. ЗБИРНА ЈЕДИНИЧНА ЦЕНА без ПДВ-а и са ПДВ-ом</w:t>
            </w:r>
          </w:p>
          <w:p w:rsidR="00CD6B6C" w:rsidRPr="00300881" w:rsidRDefault="00CD6B6C" w:rsidP="008E6807">
            <w:pPr>
              <w:widowControl w:val="0"/>
              <w:tabs>
                <w:tab w:val="left" w:pos="990"/>
                <w:tab w:val="left" w:pos="1440"/>
              </w:tabs>
              <w:spacing w:line="200" w:lineRule="exact"/>
              <w:rPr>
                <w:b/>
                <w:i/>
                <w:sz w:val="24"/>
                <w:szCs w:val="24"/>
                <w:lang w:val="sr-Cyrl-RS"/>
              </w:rPr>
            </w:pPr>
          </w:p>
        </w:tc>
        <w:tc>
          <w:tcPr>
            <w:tcW w:w="1276" w:type="dxa"/>
          </w:tcPr>
          <w:p w:rsidR="00CD6B6C" w:rsidRPr="00300881" w:rsidRDefault="00CD6B6C" w:rsidP="008E6807">
            <w:pPr>
              <w:widowControl w:val="0"/>
              <w:tabs>
                <w:tab w:val="left" w:pos="990"/>
                <w:tab w:val="left" w:pos="1440"/>
              </w:tabs>
              <w:spacing w:line="200" w:lineRule="exact"/>
              <w:jc w:val="center"/>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динара</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БЕЗ ПДВ</w:t>
            </w:r>
          </w:p>
          <w:p w:rsidR="00CD6B6C" w:rsidRPr="00300881" w:rsidRDefault="00CD6B6C" w:rsidP="008E6807">
            <w:pPr>
              <w:widowControl w:val="0"/>
              <w:tabs>
                <w:tab w:val="left" w:pos="990"/>
                <w:tab w:val="left" w:pos="1440"/>
              </w:tabs>
              <w:suppressAutoHyphens/>
              <w:spacing w:line="200" w:lineRule="exact"/>
              <w:jc w:val="center"/>
              <w:rPr>
                <w:b/>
                <w:sz w:val="24"/>
                <w:szCs w:val="24"/>
                <w:lang w:val="sr-Cyrl-RS"/>
              </w:rPr>
            </w:pPr>
            <w:r w:rsidRPr="00300881">
              <w:rPr>
                <w:b/>
                <w:i/>
                <w:lang w:val="sr-Cyrl-RS"/>
              </w:rPr>
              <w:t>(сабрати јединичне цене из колоне 5)</w:t>
            </w:r>
          </w:p>
        </w:tc>
        <w:tc>
          <w:tcPr>
            <w:tcW w:w="1276" w:type="dxa"/>
          </w:tcPr>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i/>
                <w:sz w:val="24"/>
                <w:szCs w:val="24"/>
                <w:lang w:val="sr-Cyrl-RS"/>
              </w:rPr>
            </w:pPr>
          </w:p>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 xml:space="preserve">динара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СА ПДВ</w:t>
            </w:r>
          </w:p>
          <w:p w:rsidR="00CD6B6C" w:rsidRPr="00300881" w:rsidRDefault="00CD6B6C" w:rsidP="008E6807">
            <w:pPr>
              <w:widowControl w:val="0"/>
              <w:tabs>
                <w:tab w:val="left" w:pos="990"/>
                <w:tab w:val="left" w:pos="1440"/>
              </w:tabs>
              <w:suppressAutoHyphens/>
              <w:spacing w:line="200" w:lineRule="exact"/>
              <w:jc w:val="center"/>
              <w:rPr>
                <w:b/>
                <w:lang w:val="sr-Cyrl-RS"/>
              </w:rPr>
            </w:pPr>
            <w:r w:rsidRPr="00300881">
              <w:rPr>
                <w:b/>
                <w:i/>
                <w:lang w:val="sr-Cyrl-RS"/>
              </w:rPr>
              <w:t>(сабрати јединичне цене из колоне 6)</w:t>
            </w:r>
          </w:p>
        </w:tc>
      </w:tr>
    </w:tbl>
    <w:p w:rsidR="00C464DB" w:rsidRDefault="00C464DB" w:rsidP="008D7340">
      <w:pPr>
        <w:ind w:right="-720"/>
        <w:jc w:val="both"/>
        <w:rPr>
          <w:rFonts w:eastAsia="Arial Unicode MS"/>
          <w:sz w:val="24"/>
          <w:szCs w:val="24"/>
          <w:lang w:val="sr-Latn-RS"/>
        </w:rPr>
      </w:pPr>
    </w:p>
    <w:p w:rsidR="00675E78" w:rsidRDefault="00675E78" w:rsidP="00675E78">
      <w:pPr>
        <w:suppressAutoHyphens/>
        <w:jc w:val="both"/>
        <w:rPr>
          <w:rFonts w:eastAsia="TimesNewRomanPSMT"/>
          <w:b/>
          <w:bCs/>
          <w:color w:val="000000"/>
          <w:sz w:val="24"/>
          <w:szCs w:val="24"/>
          <w:highlight w:val="lightGray"/>
          <w:lang w:val="sr-Cyrl-RS"/>
        </w:rPr>
      </w:pPr>
    </w:p>
    <w:p w:rsidR="00AE0B99" w:rsidRDefault="00AE0B99" w:rsidP="00675E78">
      <w:pPr>
        <w:suppressAutoHyphens/>
        <w:jc w:val="both"/>
        <w:rPr>
          <w:rFonts w:eastAsia="TimesNewRomanPSMT"/>
          <w:b/>
          <w:bCs/>
          <w:color w:val="000000"/>
          <w:sz w:val="24"/>
          <w:szCs w:val="24"/>
          <w:highlight w:val="lightGray"/>
          <w:lang w:val="sr-Cyrl-RS"/>
        </w:rPr>
      </w:pPr>
    </w:p>
    <w:p w:rsidR="00675E78" w:rsidRDefault="00675E78" w:rsidP="00675E78">
      <w:pPr>
        <w:suppressAutoHyphens/>
        <w:jc w:val="both"/>
        <w:rPr>
          <w:rFonts w:eastAsia="TimesNewRomanPSMT"/>
          <w:b/>
          <w:bCs/>
          <w:color w:val="000000"/>
          <w:sz w:val="24"/>
          <w:szCs w:val="24"/>
          <w:highlight w:val="lightGray"/>
          <w:lang w:val="sr-Cyrl-RS"/>
        </w:rPr>
      </w:pPr>
    </w:p>
    <w:p w:rsidR="00675E78" w:rsidRDefault="00675E78" w:rsidP="00675E78">
      <w:pPr>
        <w:suppressAutoHyphens/>
        <w:jc w:val="both"/>
        <w:rPr>
          <w:b/>
          <w:i/>
          <w:sz w:val="24"/>
          <w:szCs w:val="24"/>
          <w:lang w:val="sr-Cyrl-RS"/>
        </w:rPr>
      </w:pPr>
      <w:r w:rsidRPr="00675E78">
        <w:rPr>
          <w:b/>
          <w:i/>
          <w:sz w:val="24"/>
          <w:szCs w:val="24"/>
          <w:lang w:val="sr-Cyrl-CS"/>
        </w:rPr>
        <w:lastRenderedPageBreak/>
        <w:t>Табела 2</w:t>
      </w:r>
      <w:r>
        <w:rPr>
          <w:b/>
          <w:i/>
          <w:sz w:val="24"/>
          <w:szCs w:val="24"/>
          <w:lang w:val="sr-Cyrl-CS"/>
        </w:rPr>
        <w:t>.1.</w:t>
      </w:r>
    </w:p>
    <w:p w:rsidR="00675E78" w:rsidRPr="00675E78" w:rsidRDefault="00675E78" w:rsidP="00675E78">
      <w:pPr>
        <w:tabs>
          <w:tab w:val="left" w:pos="9027"/>
        </w:tabs>
        <w:suppressAutoHyphens/>
        <w:jc w:val="both"/>
        <w:rPr>
          <w:b/>
          <w:i/>
          <w:sz w:val="24"/>
          <w:szCs w:val="24"/>
          <w:lang w:val="sr-Cyrl-RS"/>
        </w:rPr>
      </w:pPr>
      <w:r>
        <w:rPr>
          <w:rFonts w:eastAsia="TimesNewRomanPSMT"/>
          <w:b/>
          <w:bCs/>
          <w:color w:val="000000"/>
          <w:sz w:val="24"/>
          <w:szCs w:val="24"/>
          <w:highlight w:val="lightGray"/>
          <w:lang w:val="sr-Cyrl-RS"/>
        </w:rPr>
        <w:t>Ценовник резервних делова (потрошни материјал за возила</w:t>
      </w:r>
      <w:r w:rsidRPr="00017B2F">
        <w:rPr>
          <w:rFonts w:eastAsia="TimesNewRomanPSMT"/>
          <w:b/>
          <w:bCs/>
          <w:color w:val="000000"/>
          <w:sz w:val="24"/>
          <w:szCs w:val="24"/>
          <w:highlight w:val="lightGray"/>
          <w:lang w:val="sr-Cyrl-RS"/>
        </w:rPr>
        <w:t xml:space="preserve">)- </w:t>
      </w:r>
      <w:r>
        <w:rPr>
          <w:b/>
          <w:i/>
          <w:sz w:val="24"/>
          <w:szCs w:val="24"/>
          <w:highlight w:val="lightGray"/>
          <w:lang w:val="sr-Latn-RS"/>
        </w:rPr>
        <w:t>ZASTAVA 101 SKAL</w:t>
      </w:r>
      <w:r>
        <w:rPr>
          <w:b/>
          <w:i/>
          <w:sz w:val="24"/>
          <w:szCs w:val="24"/>
          <w:highlight w:val="lightGray"/>
          <w:lang w:val="sr-Cyrl-RS"/>
        </w:rPr>
        <w:t xml:space="preserve">А </w:t>
      </w:r>
      <w:r w:rsidRPr="00675E78">
        <w:rPr>
          <w:b/>
          <w:i/>
          <w:sz w:val="24"/>
          <w:szCs w:val="24"/>
          <w:highlight w:val="lightGray"/>
          <w:lang w:val="sr-Latn-RS"/>
        </w:rPr>
        <w:t>55</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300881" w:rsidTr="00C6013C">
        <w:trPr>
          <w:cantSplit/>
          <w:trHeight w:val="682"/>
        </w:trPr>
        <w:tc>
          <w:tcPr>
            <w:tcW w:w="4395" w:type="dxa"/>
            <w:vAlign w:val="center"/>
          </w:tcPr>
          <w:p w:rsidR="00675E78" w:rsidRPr="00300881" w:rsidRDefault="00675E78" w:rsidP="00C6013C">
            <w:pPr>
              <w:widowControl w:val="0"/>
              <w:tabs>
                <w:tab w:val="left" w:pos="990"/>
                <w:tab w:val="left" w:pos="1440"/>
              </w:tabs>
              <w:spacing w:before="240" w:after="60"/>
              <w:outlineLvl w:val="5"/>
              <w:rPr>
                <w:b/>
                <w:sz w:val="24"/>
                <w:szCs w:val="24"/>
                <w:lang w:val="sr-Cyrl-CS"/>
              </w:rPr>
            </w:pPr>
            <w:r>
              <w:rPr>
                <w:b/>
                <w:sz w:val="24"/>
                <w:szCs w:val="24"/>
                <w:lang w:val="sr-Cyrl-CS"/>
              </w:rPr>
              <w:t>Резервни делови:</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r>
              <w:rPr>
                <w:b/>
                <w:bCs/>
                <w:sz w:val="24"/>
                <w:szCs w:val="24"/>
                <w:lang w:val="sr-Cyrl-RS"/>
              </w:rPr>
              <w:t>Јединична цена без ПДВ-а</w:t>
            </w:r>
          </w:p>
        </w:tc>
        <w:tc>
          <w:tcPr>
            <w:tcW w:w="3261" w:type="dxa"/>
            <w:vAlign w:val="center"/>
          </w:tcPr>
          <w:p w:rsidR="00675E78" w:rsidRPr="00300881" w:rsidRDefault="00675E78" w:rsidP="00C6013C">
            <w:pPr>
              <w:widowControl w:val="0"/>
              <w:tabs>
                <w:tab w:val="left" w:pos="990"/>
                <w:tab w:val="left" w:pos="1440"/>
              </w:tabs>
              <w:jc w:val="center"/>
              <w:rPr>
                <w:b/>
                <w:bCs/>
                <w:sz w:val="24"/>
                <w:szCs w:val="24"/>
                <w:lang w:val="sr-Cyrl-RS"/>
              </w:rPr>
            </w:pPr>
            <w:r>
              <w:rPr>
                <w:b/>
                <w:bCs/>
                <w:sz w:val="24"/>
                <w:szCs w:val="24"/>
                <w:lang w:val="sr-Cyrl-RS"/>
              </w:rPr>
              <w:t>Јединична цена са ПДВ-ом</w:t>
            </w:r>
          </w:p>
        </w:tc>
      </w:tr>
      <w:tr w:rsidR="00675E78" w:rsidRPr="00300881" w:rsidTr="00C6013C">
        <w:trPr>
          <w:cantSplit/>
          <w:trHeight w:val="405"/>
        </w:trPr>
        <w:tc>
          <w:tcPr>
            <w:tcW w:w="4395" w:type="dxa"/>
            <w:vAlign w:val="center"/>
          </w:tcPr>
          <w:p w:rsidR="00675E78" w:rsidRDefault="00675E78" w:rsidP="00C6013C">
            <w:pPr>
              <w:widowControl w:val="0"/>
              <w:tabs>
                <w:tab w:val="left" w:pos="990"/>
                <w:tab w:val="left" w:pos="1440"/>
              </w:tabs>
              <w:spacing w:before="240" w:after="60"/>
              <w:jc w:val="center"/>
              <w:outlineLvl w:val="5"/>
              <w:rPr>
                <w:b/>
                <w:sz w:val="24"/>
                <w:szCs w:val="24"/>
                <w:lang w:val="sr-Cyrl-CS"/>
              </w:rPr>
            </w:pPr>
            <w:r>
              <w:rPr>
                <w:b/>
                <w:sz w:val="24"/>
                <w:szCs w:val="24"/>
                <w:lang w:val="sr-Cyrl-CS"/>
              </w:rPr>
              <w:t>1</w:t>
            </w:r>
          </w:p>
        </w:tc>
        <w:tc>
          <w:tcPr>
            <w:tcW w:w="3118" w:type="dxa"/>
            <w:vAlign w:val="center"/>
          </w:tcPr>
          <w:p w:rsidR="00675E78" w:rsidRDefault="00675E78" w:rsidP="00C6013C">
            <w:pPr>
              <w:widowControl w:val="0"/>
              <w:tabs>
                <w:tab w:val="left" w:pos="990"/>
                <w:tab w:val="left" w:pos="1440"/>
              </w:tabs>
              <w:jc w:val="center"/>
              <w:rPr>
                <w:b/>
                <w:bCs/>
                <w:sz w:val="24"/>
                <w:szCs w:val="24"/>
                <w:lang w:val="sr-Cyrl-RS"/>
              </w:rPr>
            </w:pPr>
            <w:r>
              <w:rPr>
                <w:b/>
                <w:bCs/>
                <w:sz w:val="24"/>
                <w:szCs w:val="24"/>
                <w:lang w:val="sr-Cyrl-RS"/>
              </w:rPr>
              <w:t>2</w:t>
            </w:r>
          </w:p>
        </w:tc>
        <w:tc>
          <w:tcPr>
            <w:tcW w:w="3261" w:type="dxa"/>
            <w:vAlign w:val="center"/>
          </w:tcPr>
          <w:p w:rsidR="00675E78" w:rsidRDefault="00675E78" w:rsidP="00C6013C">
            <w:pPr>
              <w:widowControl w:val="0"/>
              <w:tabs>
                <w:tab w:val="left" w:pos="990"/>
                <w:tab w:val="left" w:pos="1440"/>
              </w:tabs>
              <w:jc w:val="center"/>
              <w:rPr>
                <w:b/>
                <w:bCs/>
                <w:sz w:val="24"/>
                <w:szCs w:val="24"/>
                <w:lang w:val="sr-Cyrl-RS"/>
              </w:rPr>
            </w:pPr>
            <w:r>
              <w:rPr>
                <w:b/>
                <w:bCs/>
                <w:sz w:val="24"/>
                <w:szCs w:val="24"/>
                <w:lang w:val="sr-Cyrl-RS"/>
              </w:rPr>
              <w:t>3</w:t>
            </w:r>
          </w:p>
        </w:tc>
      </w:tr>
      <w:tr w:rsidR="00675E78" w:rsidRPr="00300881" w:rsidTr="00C6013C">
        <w:trPr>
          <w:cantSplit/>
          <w:trHeight w:val="564"/>
        </w:trPr>
        <w:tc>
          <w:tcPr>
            <w:tcW w:w="4395" w:type="dxa"/>
            <w:vAlign w:val="center"/>
          </w:tcPr>
          <w:p w:rsidR="00675E78" w:rsidRPr="00300881" w:rsidRDefault="00675E78" w:rsidP="00C6013C">
            <w:pPr>
              <w:widowControl w:val="0"/>
              <w:tabs>
                <w:tab w:val="left" w:pos="990"/>
                <w:tab w:val="left" w:pos="1440"/>
              </w:tabs>
              <w:jc w:val="both"/>
              <w:rPr>
                <w:b/>
                <w:bCs/>
                <w:sz w:val="24"/>
                <w:szCs w:val="24"/>
                <w:lang w:val="sr-Cyrl-CS"/>
              </w:rPr>
            </w:pPr>
            <w:r>
              <w:rPr>
                <w:b/>
                <w:bCs/>
                <w:sz w:val="24"/>
                <w:szCs w:val="24"/>
                <w:lang w:val="sr-Cyrl-CS"/>
              </w:rPr>
              <w:t>Филтер уља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44"/>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Филтер ваздуха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66"/>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Филтер горива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51"/>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Кочионе облоге/ плочице напред</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620"/>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sidRPr="00017B2F">
              <w:rPr>
                <w:b/>
                <w:bCs/>
                <w:sz w:val="24"/>
                <w:szCs w:val="24"/>
                <w:lang w:val="sr-Cyrl-CS"/>
              </w:rPr>
              <w:t>Кочионе облоге/ плочице</w:t>
            </w:r>
            <w:r>
              <w:rPr>
                <w:b/>
                <w:bCs/>
                <w:sz w:val="24"/>
                <w:szCs w:val="24"/>
                <w:lang w:val="sr-Cyrl-CS"/>
              </w:rPr>
              <w:t xml:space="preserve"> назад</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49"/>
        </w:trPr>
        <w:tc>
          <w:tcPr>
            <w:tcW w:w="4395" w:type="dxa"/>
            <w:vAlign w:val="center"/>
          </w:tcPr>
          <w:p w:rsidR="00675E78" w:rsidRPr="00017B2F" w:rsidRDefault="00675E78" w:rsidP="00C6013C">
            <w:pPr>
              <w:widowControl w:val="0"/>
              <w:tabs>
                <w:tab w:val="left" w:pos="990"/>
                <w:tab w:val="left" w:pos="1440"/>
              </w:tabs>
              <w:jc w:val="both"/>
              <w:rPr>
                <w:b/>
                <w:bCs/>
                <w:sz w:val="24"/>
                <w:szCs w:val="24"/>
                <w:lang w:val="sr-Cyrl-CS"/>
              </w:rPr>
            </w:pPr>
            <w:r>
              <w:rPr>
                <w:b/>
                <w:bCs/>
                <w:sz w:val="24"/>
                <w:szCs w:val="24"/>
                <w:lang w:val="sr-Cyrl-CS"/>
              </w:rPr>
              <w:t>Сет квачила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01"/>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Уље 1/1</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01"/>
        </w:trPr>
        <w:tc>
          <w:tcPr>
            <w:tcW w:w="4395" w:type="dxa"/>
            <w:tcBorders>
              <w:bottom w:val="single" w:sz="4" w:space="0" w:color="auto"/>
            </w:tcBorders>
            <w:vAlign w:val="center"/>
          </w:tcPr>
          <w:p w:rsidR="00675E78" w:rsidRDefault="00DA3928" w:rsidP="00C6013C">
            <w:pPr>
              <w:widowControl w:val="0"/>
              <w:tabs>
                <w:tab w:val="left" w:pos="990"/>
                <w:tab w:val="left" w:pos="1440"/>
              </w:tabs>
              <w:jc w:val="center"/>
              <w:rPr>
                <w:b/>
                <w:bCs/>
                <w:sz w:val="24"/>
                <w:szCs w:val="24"/>
                <w:lang w:val="sr-Cyrl-CS"/>
              </w:rPr>
            </w:pPr>
            <w:r>
              <w:rPr>
                <w:b/>
                <w:bCs/>
                <w:sz w:val="24"/>
                <w:szCs w:val="24"/>
                <w:lang w:val="sr-Cyrl-CS"/>
              </w:rPr>
              <w:t>10</w:t>
            </w:r>
            <w:r w:rsidR="00675E78">
              <w:rPr>
                <w:b/>
                <w:bCs/>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675E78">
              <w:rPr>
                <w:b/>
                <w:bCs/>
                <w:sz w:val="24"/>
                <w:szCs w:val="24"/>
                <w:lang w:val="sr-Cyrl-CS"/>
              </w:rPr>
              <w:t>(укупно ред 3+4+5+6 +7 +8+9)</w:t>
            </w:r>
          </w:p>
        </w:tc>
        <w:tc>
          <w:tcPr>
            <w:tcW w:w="3118" w:type="dxa"/>
            <w:tcBorders>
              <w:bottom w:val="single" w:sz="4" w:space="0" w:color="auto"/>
            </w:tcBorders>
            <w:vAlign w:val="center"/>
          </w:tcPr>
          <w:p w:rsidR="00675E78" w:rsidRPr="0005284F" w:rsidRDefault="00675E78" w:rsidP="00C6013C">
            <w:pPr>
              <w:widowControl w:val="0"/>
              <w:tabs>
                <w:tab w:val="left" w:pos="990"/>
                <w:tab w:val="left" w:pos="1440"/>
              </w:tabs>
              <w:rPr>
                <w:b/>
                <w:bCs/>
                <w:sz w:val="24"/>
                <w:szCs w:val="24"/>
                <w:lang w:val="sr-Cyrl-RS"/>
              </w:rPr>
            </w:pPr>
          </w:p>
          <w:p w:rsidR="00675E78" w:rsidRPr="0005284F"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w:t>
            </w:r>
            <w:r>
              <w:rPr>
                <w:b/>
                <w:bCs/>
                <w:sz w:val="24"/>
                <w:szCs w:val="24"/>
                <w:lang w:val="sr-Cyrl-RS"/>
              </w:rPr>
              <w:t>.............</w:t>
            </w:r>
          </w:p>
          <w:p w:rsidR="00675E78" w:rsidRPr="0005284F"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Динара</w:t>
            </w:r>
            <w:r>
              <w:rPr>
                <w:b/>
                <w:bCs/>
                <w:sz w:val="24"/>
                <w:szCs w:val="24"/>
                <w:lang w:val="sr-Cyrl-RS"/>
              </w:rPr>
              <w:t xml:space="preserve"> </w:t>
            </w:r>
            <w:r w:rsidRPr="0005284F">
              <w:rPr>
                <w:b/>
                <w:bCs/>
                <w:sz w:val="24"/>
                <w:szCs w:val="24"/>
                <w:lang w:val="sr-Cyrl-RS"/>
              </w:rPr>
              <w:t>БЕЗ ПДВ</w:t>
            </w:r>
          </w:p>
          <w:p w:rsidR="00675E78" w:rsidRPr="00300881"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(са</w:t>
            </w:r>
            <w:r>
              <w:rPr>
                <w:b/>
                <w:bCs/>
                <w:sz w:val="24"/>
                <w:szCs w:val="24"/>
                <w:lang w:val="sr-Cyrl-RS"/>
              </w:rPr>
              <w:t>брати јединичне цене из колоне 2</w:t>
            </w:r>
            <w:r w:rsidRPr="0005284F">
              <w:rPr>
                <w:b/>
                <w:bCs/>
                <w:sz w:val="24"/>
                <w:szCs w:val="24"/>
                <w:lang w:val="sr-Cyrl-RS"/>
              </w:rPr>
              <w:t>)</w:t>
            </w:r>
          </w:p>
        </w:tc>
        <w:tc>
          <w:tcPr>
            <w:tcW w:w="3261" w:type="dxa"/>
            <w:tcBorders>
              <w:bottom w:val="single" w:sz="4" w:space="0" w:color="auto"/>
            </w:tcBorders>
          </w:tcPr>
          <w:p w:rsidR="00675E78" w:rsidRDefault="00675E78" w:rsidP="00C6013C">
            <w:pPr>
              <w:widowControl w:val="0"/>
              <w:tabs>
                <w:tab w:val="left" w:pos="990"/>
                <w:tab w:val="left" w:pos="1440"/>
              </w:tabs>
              <w:spacing w:line="200" w:lineRule="exact"/>
              <w:rPr>
                <w:b/>
                <w:sz w:val="24"/>
                <w:szCs w:val="24"/>
                <w:lang w:val="sr-Cyrl-RS"/>
              </w:rPr>
            </w:pPr>
          </w:p>
          <w:p w:rsidR="00675E78" w:rsidRDefault="00675E78" w:rsidP="00C6013C">
            <w:pPr>
              <w:widowControl w:val="0"/>
              <w:tabs>
                <w:tab w:val="left" w:pos="990"/>
                <w:tab w:val="left" w:pos="1440"/>
              </w:tabs>
              <w:spacing w:line="200" w:lineRule="exact"/>
              <w:rPr>
                <w:b/>
                <w:sz w:val="24"/>
                <w:szCs w:val="24"/>
                <w:lang w:val="sr-Cyrl-RS"/>
              </w:rPr>
            </w:pPr>
          </w:p>
          <w:p w:rsidR="00675E78"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w:t>
            </w:r>
            <w:r>
              <w:rPr>
                <w:b/>
                <w:sz w:val="24"/>
                <w:szCs w:val="24"/>
                <w:lang w:val="sr-Cyrl-RS"/>
              </w:rPr>
              <w:t>...........</w:t>
            </w:r>
          </w:p>
          <w:p w:rsidR="00675E78" w:rsidRPr="0005284F"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Динара</w:t>
            </w:r>
            <w:r>
              <w:rPr>
                <w:b/>
                <w:sz w:val="24"/>
                <w:szCs w:val="24"/>
                <w:lang w:val="sr-Cyrl-RS"/>
              </w:rPr>
              <w:t xml:space="preserve"> </w:t>
            </w:r>
            <w:r w:rsidRPr="0005284F">
              <w:rPr>
                <w:b/>
                <w:sz w:val="24"/>
                <w:szCs w:val="24"/>
                <w:lang w:val="sr-Cyrl-RS"/>
              </w:rPr>
              <w:t>СА ПДВ</w:t>
            </w:r>
          </w:p>
          <w:p w:rsidR="00675E78" w:rsidRPr="0005284F"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(сабрати јединичне цене из колоне 3)</w:t>
            </w:r>
          </w:p>
        </w:tc>
      </w:tr>
    </w:tbl>
    <w:p w:rsidR="00650B21" w:rsidRDefault="00650B21" w:rsidP="008D7340">
      <w:pPr>
        <w:ind w:right="-720"/>
        <w:jc w:val="both"/>
        <w:rPr>
          <w:rFonts w:eastAsia="Arial Unicode MS"/>
          <w:sz w:val="24"/>
          <w:szCs w:val="24"/>
          <w:lang w:val="sr-Latn-RS"/>
        </w:rPr>
      </w:pPr>
    </w:p>
    <w:p w:rsidR="00747B93" w:rsidRDefault="00DE69C8" w:rsidP="00747B93">
      <w:pPr>
        <w:suppressAutoHyphens/>
        <w:jc w:val="both"/>
        <w:rPr>
          <w:i/>
          <w:sz w:val="24"/>
          <w:szCs w:val="24"/>
          <w:lang w:val="sr-Cyrl-CS"/>
        </w:rPr>
      </w:pPr>
      <w:r>
        <w:rPr>
          <w:rFonts w:eastAsia="TimesNewRomanPSMT"/>
          <w:b/>
          <w:bCs/>
          <w:color w:val="000000"/>
          <w:sz w:val="24"/>
          <w:szCs w:val="24"/>
          <w:highlight w:val="lightGray"/>
          <w:lang w:val="sr-Cyrl-RS"/>
        </w:rPr>
        <w:t>Б</w:t>
      </w:r>
      <w:r w:rsidR="00911033">
        <w:rPr>
          <w:rFonts w:eastAsia="TimesNewRomanPSMT"/>
          <w:b/>
          <w:bCs/>
          <w:color w:val="000000"/>
          <w:sz w:val="24"/>
          <w:szCs w:val="24"/>
          <w:highlight w:val="lightGray"/>
          <w:lang w:val="sr-Cyrl-RS"/>
        </w:rPr>
        <w:t>.3</w:t>
      </w:r>
      <w:r w:rsidR="00747B93" w:rsidRPr="00800ECF">
        <w:rPr>
          <w:rFonts w:eastAsia="TimesNewRomanPSMT"/>
          <w:b/>
          <w:bCs/>
          <w:color w:val="000000"/>
          <w:sz w:val="24"/>
          <w:szCs w:val="24"/>
          <w:highlight w:val="lightGray"/>
          <w:lang w:val="sr-Cyrl-RS"/>
        </w:rPr>
        <w:t>.</w:t>
      </w:r>
      <w:r w:rsidR="00747B93" w:rsidRPr="00332ABA">
        <w:rPr>
          <w:rFonts w:eastAsia="TimesNewRomanPSMT"/>
          <w:bCs/>
          <w:color w:val="000000"/>
          <w:sz w:val="24"/>
          <w:szCs w:val="24"/>
          <w:lang w:val="sr-Cyrl-RS"/>
        </w:rPr>
        <w:t xml:space="preserve"> </w:t>
      </w:r>
      <w:r w:rsidR="00747B93" w:rsidRPr="00332ABA">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4540E6">
        <w:rPr>
          <w:sz w:val="24"/>
          <w:szCs w:val="24"/>
          <w:lang w:val="sr-Cyrl-RS"/>
        </w:rPr>
        <w:t xml:space="preserve">потребних за замену </w:t>
      </w:r>
      <w:r w:rsidR="00747B93" w:rsidRPr="00332ABA">
        <w:rPr>
          <w:sz w:val="24"/>
          <w:szCs w:val="24"/>
          <w:lang w:val="sr-Cyrl-CS"/>
        </w:rPr>
        <w:t xml:space="preserve">редовног односно ванредног сервисирања по пријави возача и дијагностике у сервису за возило </w:t>
      </w:r>
      <w:r w:rsidR="00747B93" w:rsidRPr="00332ABA">
        <w:rPr>
          <w:b/>
          <w:i/>
          <w:sz w:val="24"/>
          <w:szCs w:val="24"/>
          <w:lang w:val="sr-Latn-RS"/>
        </w:rPr>
        <w:t>ZASTAVA 101 SKALA 65</w:t>
      </w:r>
      <w:r w:rsidR="00747B93" w:rsidRPr="00332ABA">
        <w:rPr>
          <w:i/>
          <w:sz w:val="24"/>
          <w:szCs w:val="24"/>
          <w:lang w:val="sr-Cyrl-CS"/>
        </w:rPr>
        <w:t>:</w:t>
      </w:r>
    </w:p>
    <w:p w:rsidR="00675E78" w:rsidRPr="00675E78" w:rsidRDefault="00675E78" w:rsidP="00747B93">
      <w:pPr>
        <w:suppressAutoHyphens/>
        <w:jc w:val="both"/>
        <w:rPr>
          <w:b/>
          <w:i/>
          <w:sz w:val="24"/>
          <w:szCs w:val="24"/>
          <w:lang w:val="sr-Cyrl-RS"/>
        </w:rPr>
      </w:pPr>
      <w:r w:rsidRPr="00675E78">
        <w:rPr>
          <w:b/>
          <w:i/>
          <w:sz w:val="24"/>
          <w:szCs w:val="24"/>
          <w:lang w:val="sr-Cyrl-CS"/>
        </w:rPr>
        <w:t>Табела 3.</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747B93" w:rsidRPr="00332ABA" w:rsidTr="00747B93">
        <w:trPr>
          <w:cantSplit/>
          <w:trHeight w:val="910"/>
        </w:trPr>
        <w:tc>
          <w:tcPr>
            <w:tcW w:w="1276" w:type="dxa"/>
            <w:tcBorders>
              <w:bottom w:val="single" w:sz="4" w:space="0" w:color="auto"/>
            </w:tcBorders>
            <w:vAlign w:val="center"/>
          </w:tcPr>
          <w:p w:rsidR="00747B93" w:rsidRPr="00332ABA" w:rsidRDefault="00747B93" w:rsidP="008E6807">
            <w:pPr>
              <w:widowControl w:val="0"/>
              <w:tabs>
                <w:tab w:val="left" w:pos="990"/>
                <w:tab w:val="left" w:pos="1440"/>
              </w:tabs>
              <w:ind w:right="-13"/>
              <w:jc w:val="both"/>
              <w:rPr>
                <w:b/>
                <w:bCs/>
                <w:sz w:val="24"/>
                <w:szCs w:val="24"/>
                <w:lang w:val="sr-Cyrl-CS"/>
              </w:rPr>
            </w:pPr>
          </w:p>
          <w:p w:rsidR="00747B93" w:rsidRPr="00332ABA" w:rsidRDefault="00747B93"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747B93" w:rsidRPr="00332ABA" w:rsidRDefault="00747B93" w:rsidP="008E6807">
            <w:pPr>
              <w:widowControl w:val="0"/>
              <w:tabs>
                <w:tab w:val="left" w:pos="990"/>
                <w:tab w:val="left" w:pos="1440"/>
              </w:tabs>
              <w:spacing w:before="240" w:after="60"/>
              <w:ind w:left="360"/>
              <w:outlineLvl w:val="5"/>
              <w:rPr>
                <w:b/>
                <w:sz w:val="24"/>
                <w:szCs w:val="24"/>
                <w:lang w:val="sr-Cyrl-CS"/>
              </w:rPr>
            </w:pPr>
            <w:r w:rsidRPr="00332ABA">
              <w:rPr>
                <w:b/>
                <w:sz w:val="24"/>
                <w:szCs w:val="24"/>
                <w:lang w:val="sr-Cyrl-RS"/>
              </w:rPr>
              <w:t xml:space="preserve">        </w:t>
            </w:r>
            <w:r w:rsidRPr="00332ABA">
              <w:rPr>
                <w:b/>
                <w:sz w:val="24"/>
                <w:szCs w:val="24"/>
                <w:lang w:val="sr-Cyrl-CS"/>
              </w:rPr>
              <w:t>Врста услуге</w:t>
            </w: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CS"/>
              </w:rPr>
              <w:t>Норматив времена за извршење радова</w:t>
            </w:r>
          </w:p>
        </w:tc>
        <w:tc>
          <w:tcPr>
            <w:tcW w:w="1134"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без ПДВ-а</w:t>
            </w:r>
          </w:p>
        </w:tc>
        <w:tc>
          <w:tcPr>
            <w:tcW w:w="1276"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са ПДВ-ом</w:t>
            </w:r>
          </w:p>
        </w:tc>
        <w:tc>
          <w:tcPr>
            <w:tcW w:w="1417"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Понуђена цена рада без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ПДВ-а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3)</w:t>
            </w:r>
          </w:p>
        </w:tc>
        <w:tc>
          <w:tcPr>
            <w:tcW w:w="1418"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Понуђена цена рада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са ПДВ-ом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4)</w:t>
            </w:r>
          </w:p>
        </w:tc>
      </w:tr>
      <w:tr w:rsidR="00747B93" w:rsidRPr="00332ABA" w:rsidTr="00747B93">
        <w:trPr>
          <w:cantSplit/>
          <w:trHeight w:val="303"/>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1</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2</w:t>
            </w:r>
          </w:p>
        </w:tc>
        <w:tc>
          <w:tcPr>
            <w:tcW w:w="1134"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3</w:t>
            </w:r>
          </w:p>
        </w:tc>
        <w:tc>
          <w:tcPr>
            <w:tcW w:w="1276"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4</w:t>
            </w:r>
          </w:p>
        </w:tc>
        <w:tc>
          <w:tcPr>
            <w:tcW w:w="1417"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5</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6</w:t>
            </w:r>
          </w:p>
        </w:tc>
      </w:tr>
      <w:tr w:rsidR="00747B93" w:rsidRPr="00332ABA" w:rsidTr="00747B93">
        <w:trPr>
          <w:cantSplit/>
          <w:trHeight w:val="303"/>
        </w:trPr>
        <w:tc>
          <w:tcPr>
            <w:tcW w:w="1276" w:type="dxa"/>
            <w:vMerge w:val="restart"/>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1. Аутомеханичарски радови</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предњих кочионих плочица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69"/>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rPr>
            </w:pPr>
            <w:r w:rsidRPr="00332ABA">
              <w:rPr>
                <w:sz w:val="24"/>
                <w:szCs w:val="24"/>
                <w:lang w:val="sr-Cyrl-CS"/>
              </w:rPr>
              <w:t>замена задњих кочионих облога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21"/>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пумпе за воду</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1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крајева споне</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17"/>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лежаја предњег точка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7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сијалица</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78"/>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елемената издувног система (задњи лонац)</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24"/>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редован сервис (замена уља и свих филтера са контролом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6"/>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2. Ауто-лимарске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припрема за фарбање: крило предње и врата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3. Ауто-лакирерске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фарбање: крило предње и врата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98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4.</w:t>
            </w:r>
            <w:r w:rsidRPr="00332ABA">
              <w:rPr>
                <w:b/>
                <w:sz w:val="22"/>
                <w:szCs w:val="22"/>
                <w:lang w:val="sr-Cyrl-CS"/>
              </w:rPr>
              <w:t>Остало</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Техни.помоћ шлеповање неисправног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i/>
                <w:sz w:val="24"/>
                <w:szCs w:val="24"/>
                <w:lang w:val="sr-Cyrl-CS"/>
              </w:rPr>
            </w:pPr>
            <w:r w:rsidRPr="00332ABA">
              <w:rPr>
                <w:i/>
                <w:sz w:val="24"/>
                <w:szCs w:val="24"/>
                <w:lang w:val="sr-Cyrl-CS"/>
              </w:rPr>
              <w:t>цена по километру</w:t>
            </w:r>
          </w:p>
        </w:tc>
        <w:tc>
          <w:tcPr>
            <w:tcW w:w="1134"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r>
      <w:tr w:rsidR="00747B93" w:rsidRPr="00332ABA" w:rsidTr="00747B93">
        <w:trPr>
          <w:cantSplit/>
          <w:trHeight w:val="1610"/>
        </w:trPr>
        <w:tc>
          <w:tcPr>
            <w:tcW w:w="7939" w:type="dxa"/>
            <w:gridSpan w:val="5"/>
            <w:vAlign w:val="center"/>
          </w:tcPr>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7. ЗБИРНА ЈЕДИНИЧНА ЦЕНА без ПДВ-а и са ПДВ-ом</w:t>
            </w:r>
          </w:p>
          <w:p w:rsidR="00747B93" w:rsidRPr="00332ABA" w:rsidRDefault="00747B93" w:rsidP="008E6807">
            <w:pPr>
              <w:widowControl w:val="0"/>
              <w:tabs>
                <w:tab w:val="left" w:pos="990"/>
                <w:tab w:val="left" w:pos="1440"/>
              </w:tabs>
              <w:spacing w:line="200" w:lineRule="exact"/>
              <w:rPr>
                <w:b/>
                <w:i/>
                <w:sz w:val="24"/>
                <w:szCs w:val="24"/>
                <w:lang w:val="sr-Cyrl-RS"/>
              </w:rPr>
            </w:pPr>
          </w:p>
        </w:tc>
        <w:tc>
          <w:tcPr>
            <w:tcW w:w="1417" w:type="dxa"/>
          </w:tcPr>
          <w:p w:rsidR="00747B93" w:rsidRPr="00332ABA" w:rsidRDefault="00747B93" w:rsidP="008E6807">
            <w:pPr>
              <w:widowControl w:val="0"/>
              <w:tabs>
                <w:tab w:val="left" w:pos="990"/>
                <w:tab w:val="left" w:pos="1440"/>
              </w:tabs>
              <w:spacing w:line="200" w:lineRule="exact"/>
              <w:jc w:val="center"/>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динара</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БЕЗ ПДВ</w:t>
            </w:r>
          </w:p>
          <w:p w:rsidR="00747B93" w:rsidRPr="00332ABA" w:rsidRDefault="00747B93" w:rsidP="008E6807">
            <w:pPr>
              <w:widowControl w:val="0"/>
              <w:tabs>
                <w:tab w:val="left" w:pos="990"/>
                <w:tab w:val="left" w:pos="1440"/>
              </w:tabs>
              <w:suppressAutoHyphens/>
              <w:spacing w:line="200" w:lineRule="exact"/>
              <w:jc w:val="center"/>
              <w:rPr>
                <w:b/>
                <w:sz w:val="24"/>
                <w:szCs w:val="24"/>
                <w:lang w:val="sr-Cyrl-RS"/>
              </w:rPr>
            </w:pPr>
            <w:r w:rsidRPr="00332ABA">
              <w:rPr>
                <w:b/>
                <w:i/>
                <w:lang w:val="sr-Cyrl-RS"/>
              </w:rPr>
              <w:t>(сабрати јединичне цене из колоне 5)</w:t>
            </w:r>
          </w:p>
        </w:tc>
        <w:tc>
          <w:tcPr>
            <w:tcW w:w="1418" w:type="dxa"/>
          </w:tcPr>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i/>
                <w:sz w:val="24"/>
                <w:szCs w:val="24"/>
                <w:lang w:val="sr-Cyrl-RS"/>
              </w:rPr>
            </w:pPr>
          </w:p>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 xml:space="preserve">динара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СА ПДВ</w:t>
            </w:r>
          </w:p>
          <w:p w:rsidR="00747B93" w:rsidRPr="00332ABA" w:rsidRDefault="00747B93" w:rsidP="008E6807">
            <w:pPr>
              <w:widowControl w:val="0"/>
              <w:tabs>
                <w:tab w:val="left" w:pos="990"/>
                <w:tab w:val="left" w:pos="1440"/>
              </w:tabs>
              <w:suppressAutoHyphens/>
              <w:spacing w:line="200" w:lineRule="exact"/>
              <w:jc w:val="center"/>
              <w:rPr>
                <w:b/>
                <w:lang w:val="sr-Cyrl-RS"/>
              </w:rPr>
            </w:pPr>
            <w:r w:rsidRPr="00332ABA">
              <w:rPr>
                <w:b/>
                <w:i/>
                <w:lang w:val="sr-Cyrl-RS"/>
              </w:rPr>
              <w:t>(сабрати јединичне цене из колоне 6)</w:t>
            </w:r>
          </w:p>
        </w:tc>
      </w:tr>
    </w:tbl>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675E78" w:rsidRDefault="00675E78" w:rsidP="00675E78">
      <w:pPr>
        <w:suppressAutoHyphens/>
        <w:jc w:val="both"/>
        <w:rPr>
          <w:b/>
          <w:i/>
          <w:sz w:val="24"/>
          <w:szCs w:val="24"/>
          <w:lang w:val="sr-Cyrl-RS"/>
        </w:rPr>
      </w:pPr>
      <w:r>
        <w:rPr>
          <w:b/>
          <w:i/>
          <w:sz w:val="24"/>
          <w:szCs w:val="24"/>
          <w:lang w:val="sr-Cyrl-CS"/>
        </w:rPr>
        <w:t>Табела 3.1.</w:t>
      </w:r>
    </w:p>
    <w:p w:rsidR="00675E78" w:rsidRPr="00675E78" w:rsidRDefault="00675E78" w:rsidP="00675E78">
      <w:pPr>
        <w:tabs>
          <w:tab w:val="left" w:pos="9027"/>
        </w:tabs>
        <w:suppressAutoHyphens/>
        <w:jc w:val="both"/>
        <w:rPr>
          <w:b/>
          <w:i/>
          <w:sz w:val="24"/>
          <w:szCs w:val="24"/>
          <w:lang w:val="sr-Cyrl-RS"/>
        </w:rPr>
      </w:pPr>
      <w:r>
        <w:rPr>
          <w:rFonts w:eastAsia="TimesNewRomanPSMT"/>
          <w:b/>
          <w:bCs/>
          <w:color w:val="000000"/>
          <w:sz w:val="24"/>
          <w:szCs w:val="24"/>
          <w:highlight w:val="lightGray"/>
          <w:lang w:val="sr-Cyrl-RS"/>
        </w:rPr>
        <w:t>Ценовник резервних делова (потрошни материјал за возила</w:t>
      </w:r>
      <w:r w:rsidRPr="00017B2F">
        <w:rPr>
          <w:rFonts w:eastAsia="TimesNewRomanPSMT"/>
          <w:b/>
          <w:bCs/>
          <w:color w:val="000000"/>
          <w:sz w:val="24"/>
          <w:szCs w:val="24"/>
          <w:highlight w:val="lightGray"/>
          <w:lang w:val="sr-Cyrl-RS"/>
        </w:rPr>
        <w:t xml:space="preserve">)- </w:t>
      </w:r>
      <w:r>
        <w:rPr>
          <w:b/>
          <w:i/>
          <w:sz w:val="24"/>
          <w:szCs w:val="24"/>
          <w:highlight w:val="lightGray"/>
          <w:lang w:val="sr-Latn-RS"/>
        </w:rPr>
        <w:t>ZASTAVA 101 SKAL</w:t>
      </w:r>
      <w:r>
        <w:rPr>
          <w:b/>
          <w:i/>
          <w:sz w:val="24"/>
          <w:szCs w:val="24"/>
          <w:highlight w:val="lightGray"/>
          <w:lang w:val="sr-Cyrl-RS"/>
        </w:rPr>
        <w:t xml:space="preserve">А </w:t>
      </w:r>
      <w:r>
        <w:rPr>
          <w:b/>
          <w:i/>
          <w:sz w:val="24"/>
          <w:szCs w:val="24"/>
          <w:highlight w:val="lightGray"/>
          <w:lang w:val="sr-Latn-RS"/>
        </w:rPr>
        <w:t>6</w:t>
      </w:r>
      <w:r w:rsidRPr="00675E78">
        <w:rPr>
          <w:b/>
          <w:i/>
          <w:sz w:val="24"/>
          <w:szCs w:val="24"/>
          <w:highlight w:val="lightGray"/>
          <w:lang w:val="sr-Latn-RS"/>
        </w:rPr>
        <w:t>5</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300881" w:rsidTr="00C6013C">
        <w:trPr>
          <w:cantSplit/>
          <w:trHeight w:val="682"/>
        </w:trPr>
        <w:tc>
          <w:tcPr>
            <w:tcW w:w="4395" w:type="dxa"/>
            <w:vAlign w:val="center"/>
          </w:tcPr>
          <w:p w:rsidR="00675E78" w:rsidRPr="00300881" w:rsidRDefault="00675E78" w:rsidP="00C6013C">
            <w:pPr>
              <w:widowControl w:val="0"/>
              <w:tabs>
                <w:tab w:val="left" w:pos="990"/>
                <w:tab w:val="left" w:pos="1440"/>
              </w:tabs>
              <w:spacing w:before="240" w:after="60"/>
              <w:outlineLvl w:val="5"/>
              <w:rPr>
                <w:b/>
                <w:sz w:val="24"/>
                <w:szCs w:val="24"/>
                <w:lang w:val="sr-Cyrl-CS"/>
              </w:rPr>
            </w:pPr>
            <w:r>
              <w:rPr>
                <w:b/>
                <w:sz w:val="24"/>
                <w:szCs w:val="24"/>
                <w:lang w:val="sr-Cyrl-CS"/>
              </w:rPr>
              <w:t>Резервни делови:</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r>
              <w:rPr>
                <w:b/>
                <w:bCs/>
                <w:sz w:val="24"/>
                <w:szCs w:val="24"/>
                <w:lang w:val="sr-Cyrl-RS"/>
              </w:rPr>
              <w:t>Јединична цена без ПДВ-а</w:t>
            </w:r>
          </w:p>
        </w:tc>
        <w:tc>
          <w:tcPr>
            <w:tcW w:w="3261" w:type="dxa"/>
            <w:vAlign w:val="center"/>
          </w:tcPr>
          <w:p w:rsidR="00675E78" w:rsidRPr="00300881" w:rsidRDefault="00675E78" w:rsidP="00C6013C">
            <w:pPr>
              <w:widowControl w:val="0"/>
              <w:tabs>
                <w:tab w:val="left" w:pos="990"/>
                <w:tab w:val="left" w:pos="1440"/>
              </w:tabs>
              <w:jc w:val="center"/>
              <w:rPr>
                <w:b/>
                <w:bCs/>
                <w:sz w:val="24"/>
                <w:szCs w:val="24"/>
                <w:lang w:val="sr-Cyrl-RS"/>
              </w:rPr>
            </w:pPr>
            <w:r>
              <w:rPr>
                <w:b/>
                <w:bCs/>
                <w:sz w:val="24"/>
                <w:szCs w:val="24"/>
                <w:lang w:val="sr-Cyrl-RS"/>
              </w:rPr>
              <w:t>Јединична цена са ПДВ-ом</w:t>
            </w:r>
          </w:p>
        </w:tc>
      </w:tr>
      <w:tr w:rsidR="00675E78" w:rsidRPr="00300881" w:rsidTr="00C6013C">
        <w:trPr>
          <w:cantSplit/>
          <w:trHeight w:val="405"/>
        </w:trPr>
        <w:tc>
          <w:tcPr>
            <w:tcW w:w="4395" w:type="dxa"/>
            <w:vAlign w:val="center"/>
          </w:tcPr>
          <w:p w:rsidR="00675E78" w:rsidRDefault="00675E78" w:rsidP="00C6013C">
            <w:pPr>
              <w:widowControl w:val="0"/>
              <w:tabs>
                <w:tab w:val="left" w:pos="990"/>
                <w:tab w:val="left" w:pos="1440"/>
              </w:tabs>
              <w:spacing w:before="240" w:after="60"/>
              <w:jc w:val="center"/>
              <w:outlineLvl w:val="5"/>
              <w:rPr>
                <w:b/>
                <w:sz w:val="24"/>
                <w:szCs w:val="24"/>
                <w:lang w:val="sr-Cyrl-CS"/>
              </w:rPr>
            </w:pPr>
            <w:r>
              <w:rPr>
                <w:b/>
                <w:sz w:val="24"/>
                <w:szCs w:val="24"/>
                <w:lang w:val="sr-Cyrl-CS"/>
              </w:rPr>
              <w:t>1</w:t>
            </w:r>
          </w:p>
        </w:tc>
        <w:tc>
          <w:tcPr>
            <w:tcW w:w="3118" w:type="dxa"/>
            <w:vAlign w:val="center"/>
          </w:tcPr>
          <w:p w:rsidR="00675E78" w:rsidRDefault="00675E78" w:rsidP="00C6013C">
            <w:pPr>
              <w:widowControl w:val="0"/>
              <w:tabs>
                <w:tab w:val="left" w:pos="990"/>
                <w:tab w:val="left" w:pos="1440"/>
              </w:tabs>
              <w:jc w:val="center"/>
              <w:rPr>
                <w:b/>
                <w:bCs/>
                <w:sz w:val="24"/>
                <w:szCs w:val="24"/>
                <w:lang w:val="sr-Cyrl-RS"/>
              </w:rPr>
            </w:pPr>
            <w:r>
              <w:rPr>
                <w:b/>
                <w:bCs/>
                <w:sz w:val="24"/>
                <w:szCs w:val="24"/>
                <w:lang w:val="sr-Cyrl-RS"/>
              </w:rPr>
              <w:t>2</w:t>
            </w:r>
          </w:p>
        </w:tc>
        <w:tc>
          <w:tcPr>
            <w:tcW w:w="3261" w:type="dxa"/>
            <w:vAlign w:val="center"/>
          </w:tcPr>
          <w:p w:rsidR="00675E78" w:rsidRDefault="00675E78" w:rsidP="00C6013C">
            <w:pPr>
              <w:widowControl w:val="0"/>
              <w:tabs>
                <w:tab w:val="left" w:pos="990"/>
                <w:tab w:val="left" w:pos="1440"/>
              </w:tabs>
              <w:jc w:val="center"/>
              <w:rPr>
                <w:b/>
                <w:bCs/>
                <w:sz w:val="24"/>
                <w:szCs w:val="24"/>
                <w:lang w:val="sr-Cyrl-RS"/>
              </w:rPr>
            </w:pPr>
            <w:r>
              <w:rPr>
                <w:b/>
                <w:bCs/>
                <w:sz w:val="24"/>
                <w:szCs w:val="24"/>
                <w:lang w:val="sr-Cyrl-RS"/>
              </w:rPr>
              <w:t>3</w:t>
            </w:r>
          </w:p>
        </w:tc>
      </w:tr>
      <w:tr w:rsidR="00675E78" w:rsidRPr="00300881" w:rsidTr="00C6013C">
        <w:trPr>
          <w:cantSplit/>
          <w:trHeight w:val="564"/>
        </w:trPr>
        <w:tc>
          <w:tcPr>
            <w:tcW w:w="4395" w:type="dxa"/>
            <w:vAlign w:val="center"/>
          </w:tcPr>
          <w:p w:rsidR="00675E78" w:rsidRPr="00300881" w:rsidRDefault="00675E78" w:rsidP="00C6013C">
            <w:pPr>
              <w:widowControl w:val="0"/>
              <w:tabs>
                <w:tab w:val="left" w:pos="990"/>
                <w:tab w:val="left" w:pos="1440"/>
              </w:tabs>
              <w:jc w:val="both"/>
              <w:rPr>
                <w:b/>
                <w:bCs/>
                <w:sz w:val="24"/>
                <w:szCs w:val="24"/>
                <w:lang w:val="sr-Cyrl-CS"/>
              </w:rPr>
            </w:pPr>
            <w:r>
              <w:rPr>
                <w:b/>
                <w:bCs/>
                <w:sz w:val="24"/>
                <w:szCs w:val="24"/>
                <w:lang w:val="sr-Cyrl-CS"/>
              </w:rPr>
              <w:t>Филтер уља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44"/>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Филтер ваздуха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66"/>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Филтер горива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51"/>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Кочионе облоге/ плочице напред</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620"/>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sidRPr="00017B2F">
              <w:rPr>
                <w:b/>
                <w:bCs/>
                <w:sz w:val="24"/>
                <w:szCs w:val="24"/>
                <w:lang w:val="sr-Cyrl-CS"/>
              </w:rPr>
              <w:t>Кочионе облоге/ плочице</w:t>
            </w:r>
            <w:r>
              <w:rPr>
                <w:b/>
                <w:bCs/>
                <w:sz w:val="24"/>
                <w:szCs w:val="24"/>
                <w:lang w:val="sr-Cyrl-CS"/>
              </w:rPr>
              <w:t xml:space="preserve"> назад</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49"/>
        </w:trPr>
        <w:tc>
          <w:tcPr>
            <w:tcW w:w="4395" w:type="dxa"/>
            <w:vAlign w:val="center"/>
          </w:tcPr>
          <w:p w:rsidR="00675E78" w:rsidRPr="00017B2F" w:rsidRDefault="00675E78" w:rsidP="00C6013C">
            <w:pPr>
              <w:widowControl w:val="0"/>
              <w:tabs>
                <w:tab w:val="left" w:pos="990"/>
                <w:tab w:val="left" w:pos="1440"/>
              </w:tabs>
              <w:jc w:val="both"/>
              <w:rPr>
                <w:b/>
                <w:bCs/>
                <w:sz w:val="24"/>
                <w:szCs w:val="24"/>
                <w:lang w:val="sr-Cyrl-CS"/>
              </w:rPr>
            </w:pPr>
            <w:r>
              <w:rPr>
                <w:b/>
                <w:bCs/>
                <w:sz w:val="24"/>
                <w:szCs w:val="24"/>
                <w:lang w:val="sr-Cyrl-CS"/>
              </w:rPr>
              <w:t>Сет квачила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01"/>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Уље 1/1</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01"/>
        </w:trPr>
        <w:tc>
          <w:tcPr>
            <w:tcW w:w="4395" w:type="dxa"/>
            <w:tcBorders>
              <w:bottom w:val="single" w:sz="4" w:space="0" w:color="auto"/>
            </w:tcBorders>
            <w:vAlign w:val="center"/>
          </w:tcPr>
          <w:p w:rsidR="00675E78" w:rsidRDefault="00DA3928" w:rsidP="00C6013C">
            <w:pPr>
              <w:widowControl w:val="0"/>
              <w:tabs>
                <w:tab w:val="left" w:pos="990"/>
                <w:tab w:val="left" w:pos="1440"/>
              </w:tabs>
              <w:jc w:val="center"/>
              <w:rPr>
                <w:b/>
                <w:bCs/>
                <w:sz w:val="24"/>
                <w:szCs w:val="24"/>
                <w:lang w:val="sr-Cyrl-CS"/>
              </w:rPr>
            </w:pPr>
            <w:r>
              <w:rPr>
                <w:b/>
                <w:bCs/>
                <w:sz w:val="24"/>
                <w:szCs w:val="24"/>
                <w:lang w:val="sr-Cyrl-CS"/>
              </w:rPr>
              <w:t>10</w:t>
            </w:r>
            <w:r w:rsidR="00675E78">
              <w:rPr>
                <w:b/>
                <w:bCs/>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675E78">
              <w:rPr>
                <w:b/>
                <w:bCs/>
                <w:sz w:val="24"/>
                <w:szCs w:val="24"/>
                <w:lang w:val="sr-Cyrl-CS"/>
              </w:rPr>
              <w:t>(укупно ред 3+4+5+6 +7 +8+9)</w:t>
            </w:r>
          </w:p>
        </w:tc>
        <w:tc>
          <w:tcPr>
            <w:tcW w:w="3118" w:type="dxa"/>
            <w:tcBorders>
              <w:bottom w:val="single" w:sz="4" w:space="0" w:color="auto"/>
            </w:tcBorders>
            <w:vAlign w:val="center"/>
          </w:tcPr>
          <w:p w:rsidR="00675E78" w:rsidRPr="0005284F" w:rsidRDefault="00675E78" w:rsidP="00C6013C">
            <w:pPr>
              <w:widowControl w:val="0"/>
              <w:tabs>
                <w:tab w:val="left" w:pos="990"/>
                <w:tab w:val="left" w:pos="1440"/>
              </w:tabs>
              <w:rPr>
                <w:b/>
                <w:bCs/>
                <w:sz w:val="24"/>
                <w:szCs w:val="24"/>
                <w:lang w:val="sr-Cyrl-RS"/>
              </w:rPr>
            </w:pPr>
          </w:p>
          <w:p w:rsidR="00675E78" w:rsidRPr="0005284F"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w:t>
            </w:r>
            <w:r>
              <w:rPr>
                <w:b/>
                <w:bCs/>
                <w:sz w:val="24"/>
                <w:szCs w:val="24"/>
                <w:lang w:val="sr-Cyrl-RS"/>
              </w:rPr>
              <w:t>.............</w:t>
            </w:r>
          </w:p>
          <w:p w:rsidR="00675E78" w:rsidRPr="0005284F"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Динара</w:t>
            </w:r>
            <w:r>
              <w:rPr>
                <w:b/>
                <w:bCs/>
                <w:sz w:val="24"/>
                <w:szCs w:val="24"/>
                <w:lang w:val="sr-Cyrl-RS"/>
              </w:rPr>
              <w:t xml:space="preserve"> </w:t>
            </w:r>
            <w:r w:rsidRPr="0005284F">
              <w:rPr>
                <w:b/>
                <w:bCs/>
                <w:sz w:val="24"/>
                <w:szCs w:val="24"/>
                <w:lang w:val="sr-Cyrl-RS"/>
              </w:rPr>
              <w:t>БЕЗ ПДВ</w:t>
            </w:r>
          </w:p>
          <w:p w:rsidR="00675E78" w:rsidRPr="00300881"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(са</w:t>
            </w:r>
            <w:r>
              <w:rPr>
                <w:b/>
                <w:bCs/>
                <w:sz w:val="24"/>
                <w:szCs w:val="24"/>
                <w:lang w:val="sr-Cyrl-RS"/>
              </w:rPr>
              <w:t>брати јединичне цене из колоне 2</w:t>
            </w:r>
            <w:r w:rsidRPr="0005284F">
              <w:rPr>
                <w:b/>
                <w:bCs/>
                <w:sz w:val="24"/>
                <w:szCs w:val="24"/>
                <w:lang w:val="sr-Cyrl-RS"/>
              </w:rPr>
              <w:t>)</w:t>
            </w:r>
          </w:p>
        </w:tc>
        <w:tc>
          <w:tcPr>
            <w:tcW w:w="3261" w:type="dxa"/>
            <w:tcBorders>
              <w:bottom w:val="single" w:sz="4" w:space="0" w:color="auto"/>
            </w:tcBorders>
          </w:tcPr>
          <w:p w:rsidR="00675E78" w:rsidRDefault="00675E78" w:rsidP="00C6013C">
            <w:pPr>
              <w:widowControl w:val="0"/>
              <w:tabs>
                <w:tab w:val="left" w:pos="990"/>
                <w:tab w:val="left" w:pos="1440"/>
              </w:tabs>
              <w:spacing w:line="200" w:lineRule="exact"/>
              <w:rPr>
                <w:b/>
                <w:sz w:val="24"/>
                <w:szCs w:val="24"/>
                <w:lang w:val="sr-Cyrl-RS"/>
              </w:rPr>
            </w:pPr>
          </w:p>
          <w:p w:rsidR="00675E78" w:rsidRDefault="00675E78" w:rsidP="00C6013C">
            <w:pPr>
              <w:widowControl w:val="0"/>
              <w:tabs>
                <w:tab w:val="left" w:pos="990"/>
                <w:tab w:val="left" w:pos="1440"/>
              </w:tabs>
              <w:spacing w:line="200" w:lineRule="exact"/>
              <w:rPr>
                <w:b/>
                <w:sz w:val="24"/>
                <w:szCs w:val="24"/>
                <w:lang w:val="sr-Cyrl-RS"/>
              </w:rPr>
            </w:pPr>
          </w:p>
          <w:p w:rsidR="00675E78"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w:t>
            </w:r>
            <w:r>
              <w:rPr>
                <w:b/>
                <w:sz w:val="24"/>
                <w:szCs w:val="24"/>
                <w:lang w:val="sr-Cyrl-RS"/>
              </w:rPr>
              <w:t>...........</w:t>
            </w:r>
          </w:p>
          <w:p w:rsidR="00675E78" w:rsidRPr="0005284F"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Динара</w:t>
            </w:r>
            <w:r>
              <w:rPr>
                <w:b/>
                <w:sz w:val="24"/>
                <w:szCs w:val="24"/>
                <w:lang w:val="sr-Cyrl-RS"/>
              </w:rPr>
              <w:t xml:space="preserve"> </w:t>
            </w:r>
            <w:r w:rsidRPr="0005284F">
              <w:rPr>
                <w:b/>
                <w:sz w:val="24"/>
                <w:szCs w:val="24"/>
                <w:lang w:val="sr-Cyrl-RS"/>
              </w:rPr>
              <w:t>СА ПДВ</w:t>
            </w:r>
          </w:p>
          <w:p w:rsidR="00675E78" w:rsidRPr="0005284F"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(сабрати јединичне цене из колоне 3)</w:t>
            </w:r>
          </w:p>
        </w:tc>
      </w:tr>
    </w:tbl>
    <w:p w:rsidR="005B4FA3" w:rsidRDefault="005B4FA3"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733253" w:rsidRDefault="003D3D74" w:rsidP="00733253">
      <w:pPr>
        <w:suppressAutoHyphens/>
        <w:jc w:val="both"/>
        <w:rPr>
          <w:i/>
          <w:sz w:val="24"/>
          <w:szCs w:val="24"/>
          <w:lang w:val="sr-Cyrl-CS"/>
        </w:rPr>
      </w:pPr>
      <w:r>
        <w:rPr>
          <w:rFonts w:eastAsia="TimesNewRomanPSMT"/>
          <w:b/>
          <w:bCs/>
          <w:color w:val="000000"/>
          <w:sz w:val="24"/>
          <w:szCs w:val="24"/>
          <w:highlight w:val="lightGray"/>
          <w:lang w:val="sr-Cyrl-RS"/>
        </w:rPr>
        <w:t>Б.4</w:t>
      </w:r>
      <w:r w:rsidR="00733253" w:rsidRPr="00CF7851">
        <w:rPr>
          <w:rFonts w:eastAsia="TimesNewRomanPSMT"/>
          <w:b/>
          <w:bCs/>
          <w:color w:val="000000"/>
          <w:sz w:val="24"/>
          <w:szCs w:val="24"/>
          <w:highlight w:val="lightGray"/>
          <w:lang w:val="sr-Cyrl-RS"/>
        </w:rPr>
        <w:t>.</w:t>
      </w:r>
      <w:r w:rsidR="00733253" w:rsidRPr="00CF7851">
        <w:rPr>
          <w:rFonts w:eastAsia="TimesNewRomanPSMT"/>
          <w:bCs/>
          <w:color w:val="000000"/>
          <w:sz w:val="24"/>
          <w:szCs w:val="24"/>
          <w:lang w:val="sr-Cyrl-RS"/>
        </w:rPr>
        <w:t xml:space="preserve"> </w:t>
      </w:r>
      <w:r w:rsidR="00733253" w:rsidRPr="00CF7851">
        <w:rPr>
          <w:sz w:val="24"/>
          <w:szCs w:val="24"/>
          <w:lang w:val="sr-Cyrl-CS"/>
        </w:rPr>
        <w:t xml:space="preserve"> </w:t>
      </w:r>
      <w:r w:rsidR="004C661C" w:rsidRPr="00224AFA">
        <w:rPr>
          <w:sz w:val="24"/>
          <w:szCs w:val="24"/>
          <w:lang w:val="sr-Cyrl-RS"/>
        </w:rPr>
        <w:t>Услуга</w:t>
      </w:r>
      <w:r w:rsidR="004C661C">
        <w:rPr>
          <w:sz w:val="24"/>
          <w:szCs w:val="24"/>
          <w:lang w:val="sr-Cyrl-RS"/>
        </w:rPr>
        <w:t xml:space="preserve"> сервисирања  возила са уградњом нових оригиналних резервних делова </w:t>
      </w:r>
      <w:r w:rsidR="00A36153">
        <w:rPr>
          <w:sz w:val="24"/>
          <w:szCs w:val="24"/>
          <w:lang w:val="sr-Cyrl-RS"/>
        </w:rPr>
        <w:t xml:space="preserve">потребних за замену </w:t>
      </w:r>
      <w:r w:rsidR="00733253" w:rsidRPr="00CF7851">
        <w:rPr>
          <w:sz w:val="24"/>
          <w:szCs w:val="24"/>
          <w:lang w:val="sr-Cyrl-CS"/>
        </w:rPr>
        <w:t xml:space="preserve">приликом редовног односно ванредног сервисирања по пријави возача и дијагностике у сервису за возило </w:t>
      </w:r>
      <w:r w:rsidR="00733253" w:rsidRPr="00CF7851">
        <w:rPr>
          <w:b/>
          <w:i/>
          <w:sz w:val="24"/>
          <w:szCs w:val="24"/>
          <w:lang w:val="sr-Cyrl-CS"/>
        </w:rPr>
        <w:t>ŠKODA  FABIA CLASSIC 1.2</w:t>
      </w:r>
      <w:r w:rsidR="00733253" w:rsidRPr="00CF7851">
        <w:rPr>
          <w:i/>
          <w:sz w:val="24"/>
          <w:szCs w:val="24"/>
          <w:lang w:val="sr-Cyrl-CS"/>
        </w:rPr>
        <w:t>:</w:t>
      </w:r>
    </w:p>
    <w:p w:rsidR="00D463F7" w:rsidRPr="00675E78" w:rsidRDefault="00675E78" w:rsidP="00733253">
      <w:pPr>
        <w:suppressAutoHyphens/>
        <w:jc w:val="both"/>
        <w:rPr>
          <w:b/>
          <w:i/>
          <w:sz w:val="24"/>
          <w:szCs w:val="24"/>
          <w:lang w:val="sr-Cyrl-CS"/>
        </w:rPr>
      </w:pPr>
      <w:r w:rsidRPr="00675E78">
        <w:rPr>
          <w:b/>
          <w:i/>
          <w:sz w:val="24"/>
          <w:szCs w:val="24"/>
          <w:lang w:val="sr-Cyrl-CS"/>
        </w:rPr>
        <w:t>Табела 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F7851" w:rsidTr="00733253">
        <w:trPr>
          <w:cantSplit/>
          <w:trHeight w:val="910"/>
        </w:trPr>
        <w:tc>
          <w:tcPr>
            <w:tcW w:w="1276" w:type="dxa"/>
            <w:tcBorders>
              <w:bottom w:val="single" w:sz="4" w:space="0" w:color="auto"/>
            </w:tcBorders>
            <w:vAlign w:val="center"/>
          </w:tcPr>
          <w:p w:rsidR="00733253" w:rsidRPr="00CF7851" w:rsidRDefault="00733253" w:rsidP="008E6807">
            <w:pPr>
              <w:widowControl w:val="0"/>
              <w:tabs>
                <w:tab w:val="left" w:pos="990"/>
                <w:tab w:val="left" w:pos="1440"/>
              </w:tabs>
              <w:jc w:val="both"/>
              <w:rPr>
                <w:b/>
                <w:bCs/>
                <w:sz w:val="24"/>
                <w:szCs w:val="24"/>
                <w:lang w:val="sr-Cyrl-CS"/>
              </w:rPr>
            </w:pPr>
          </w:p>
          <w:p w:rsidR="00733253" w:rsidRPr="00CF785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F7851" w:rsidRDefault="00733253" w:rsidP="00733253">
            <w:pPr>
              <w:widowControl w:val="0"/>
              <w:tabs>
                <w:tab w:val="left" w:pos="990"/>
                <w:tab w:val="left" w:pos="1440"/>
              </w:tabs>
              <w:spacing w:before="240" w:after="60"/>
              <w:ind w:left="360"/>
              <w:jc w:val="center"/>
              <w:outlineLvl w:val="5"/>
              <w:rPr>
                <w:b/>
                <w:sz w:val="24"/>
                <w:szCs w:val="24"/>
                <w:lang w:val="sr-Cyrl-CS"/>
              </w:rPr>
            </w:pPr>
            <w:r w:rsidRPr="00CF7851">
              <w:rPr>
                <w:b/>
                <w:sz w:val="24"/>
                <w:szCs w:val="24"/>
                <w:lang w:val="sr-Cyrl-CS"/>
              </w:rPr>
              <w:t>Врста услуге</w:t>
            </w: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CS"/>
              </w:rPr>
              <w:t>Норматив времена за извршење радова</w:t>
            </w:r>
          </w:p>
        </w:tc>
        <w:tc>
          <w:tcPr>
            <w:tcW w:w="1134"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без ПДВ-а</w:t>
            </w:r>
          </w:p>
        </w:tc>
        <w:tc>
          <w:tcPr>
            <w:tcW w:w="1276"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са ПДВ-ом</w:t>
            </w:r>
          </w:p>
        </w:tc>
        <w:tc>
          <w:tcPr>
            <w:tcW w:w="1417"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Понуђена цена рада без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ПДВ-а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3)</w:t>
            </w:r>
          </w:p>
        </w:tc>
        <w:tc>
          <w:tcPr>
            <w:tcW w:w="1418"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Понуђена цена рада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са ПДВ-ом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4)</w:t>
            </w:r>
          </w:p>
        </w:tc>
      </w:tr>
      <w:tr w:rsidR="00733253" w:rsidRPr="00CF7851" w:rsidTr="00733253">
        <w:trPr>
          <w:cantSplit/>
          <w:trHeight w:val="303"/>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1</w:t>
            </w:r>
          </w:p>
        </w:tc>
        <w:tc>
          <w:tcPr>
            <w:tcW w:w="1559"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2</w:t>
            </w:r>
          </w:p>
        </w:tc>
        <w:tc>
          <w:tcPr>
            <w:tcW w:w="113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3</w:t>
            </w:r>
          </w:p>
        </w:tc>
        <w:tc>
          <w:tcPr>
            <w:tcW w:w="1276"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4</w:t>
            </w:r>
          </w:p>
        </w:tc>
        <w:tc>
          <w:tcPr>
            <w:tcW w:w="1417"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5</w:t>
            </w:r>
          </w:p>
        </w:tc>
        <w:tc>
          <w:tcPr>
            <w:tcW w:w="1418"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6</w:t>
            </w:r>
          </w:p>
        </w:tc>
      </w:tr>
      <w:tr w:rsidR="00733253" w:rsidRPr="00CF7851" w:rsidTr="00733253">
        <w:trPr>
          <w:cantSplit/>
          <w:trHeight w:val="303"/>
        </w:trPr>
        <w:tc>
          <w:tcPr>
            <w:tcW w:w="1276" w:type="dxa"/>
            <w:vMerge w:val="restart"/>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1. Аутомеханичарски радови</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предњих кочионих плочица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69"/>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rPr>
            </w:pPr>
            <w:r w:rsidRPr="00CF7851">
              <w:rPr>
                <w:sz w:val="24"/>
                <w:szCs w:val="24"/>
                <w:lang w:val="sr-Cyrl-CS"/>
              </w:rPr>
              <w:t>замена задњих кочионих облога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21"/>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пумпе за воду</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1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крајева споне</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17"/>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лежаја предњег точка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7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сијалица</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7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елемената издувног система (задњи лонац)</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24"/>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редован сервис (замена уља и свих филтера са контролом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71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компјутерска дијагностика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6"/>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2. Ауто-лимарске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припрема за фарбање: крило предње и врата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3. Ауто-лакирерске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фарбање: крило предње и врата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98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4.</w:t>
            </w:r>
            <w:r w:rsidRPr="00CF7851">
              <w:rPr>
                <w:b/>
                <w:sz w:val="22"/>
                <w:szCs w:val="22"/>
                <w:lang w:val="sr-Cyrl-CS"/>
              </w:rPr>
              <w:t>Остало</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Техни.помоћ шлеповање неисправног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i/>
                <w:sz w:val="24"/>
                <w:szCs w:val="24"/>
                <w:lang w:val="sr-Cyrl-CS"/>
              </w:rPr>
            </w:pPr>
            <w:r w:rsidRPr="00CF7851">
              <w:rPr>
                <w:i/>
                <w:sz w:val="24"/>
                <w:szCs w:val="24"/>
                <w:lang w:val="sr-Cyrl-CS"/>
              </w:rPr>
              <w:t>цена по километру</w:t>
            </w:r>
          </w:p>
        </w:tc>
        <w:tc>
          <w:tcPr>
            <w:tcW w:w="1134"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r>
      <w:tr w:rsidR="00733253" w:rsidRPr="00CF7851" w:rsidTr="00733253">
        <w:trPr>
          <w:cantSplit/>
          <w:trHeight w:val="1610"/>
        </w:trPr>
        <w:tc>
          <w:tcPr>
            <w:tcW w:w="7939" w:type="dxa"/>
            <w:gridSpan w:val="5"/>
            <w:vAlign w:val="center"/>
          </w:tcPr>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7. ЗБИРНА ЈЕДИНИЧНА ЦЕНА без ПДВ-а и са ПДВ-ом</w:t>
            </w:r>
          </w:p>
          <w:p w:rsidR="00733253" w:rsidRPr="00CF785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F7851" w:rsidRDefault="00733253" w:rsidP="008E6807">
            <w:pPr>
              <w:widowControl w:val="0"/>
              <w:tabs>
                <w:tab w:val="left" w:pos="990"/>
                <w:tab w:val="left" w:pos="1440"/>
              </w:tabs>
              <w:spacing w:line="200" w:lineRule="exact"/>
              <w:jc w:val="center"/>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динара</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БЕЗ ПДВ</w:t>
            </w:r>
          </w:p>
          <w:p w:rsidR="00733253" w:rsidRPr="00CF7851" w:rsidRDefault="00733253" w:rsidP="008E6807">
            <w:pPr>
              <w:widowControl w:val="0"/>
              <w:tabs>
                <w:tab w:val="left" w:pos="990"/>
                <w:tab w:val="left" w:pos="1440"/>
              </w:tabs>
              <w:suppressAutoHyphens/>
              <w:spacing w:line="200" w:lineRule="exact"/>
              <w:jc w:val="center"/>
              <w:rPr>
                <w:b/>
                <w:sz w:val="24"/>
                <w:szCs w:val="24"/>
                <w:lang w:val="sr-Cyrl-RS"/>
              </w:rPr>
            </w:pPr>
            <w:r w:rsidRPr="00CF7851">
              <w:rPr>
                <w:b/>
                <w:i/>
                <w:lang w:val="sr-Cyrl-RS"/>
              </w:rPr>
              <w:t>(сабрати јединичне цене из колоне 5)</w:t>
            </w:r>
          </w:p>
        </w:tc>
        <w:tc>
          <w:tcPr>
            <w:tcW w:w="1418" w:type="dxa"/>
          </w:tcPr>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i/>
                <w:sz w:val="24"/>
                <w:szCs w:val="24"/>
                <w:lang w:val="sr-Cyrl-RS"/>
              </w:rPr>
            </w:pPr>
          </w:p>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 xml:space="preserve">динара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СА ПДВ</w:t>
            </w:r>
          </w:p>
          <w:p w:rsidR="00733253" w:rsidRPr="00CF7851" w:rsidRDefault="00733253" w:rsidP="008E6807">
            <w:pPr>
              <w:widowControl w:val="0"/>
              <w:tabs>
                <w:tab w:val="left" w:pos="990"/>
                <w:tab w:val="left" w:pos="1440"/>
              </w:tabs>
              <w:suppressAutoHyphens/>
              <w:spacing w:line="200" w:lineRule="exact"/>
              <w:jc w:val="center"/>
              <w:rPr>
                <w:b/>
                <w:lang w:val="sr-Cyrl-RS"/>
              </w:rPr>
            </w:pPr>
            <w:r w:rsidRPr="00CF7851">
              <w:rPr>
                <w:b/>
                <w:i/>
                <w:lang w:val="sr-Cyrl-RS"/>
              </w:rPr>
              <w:t>(сабрати јединичне цене из колоне 6)</w:t>
            </w:r>
          </w:p>
        </w:tc>
      </w:tr>
    </w:tbl>
    <w:p w:rsidR="008073DC" w:rsidRDefault="008073DC" w:rsidP="00675E78">
      <w:pPr>
        <w:suppressAutoHyphens/>
        <w:jc w:val="both"/>
        <w:rPr>
          <w:rFonts w:eastAsia="TimesNewRomanPSMT"/>
          <w:b/>
          <w:bCs/>
          <w:i/>
          <w:color w:val="000000"/>
          <w:sz w:val="24"/>
          <w:szCs w:val="24"/>
          <w:highlight w:val="lightGray"/>
          <w:lang w:val="sr-Cyrl-CS"/>
        </w:rPr>
      </w:pPr>
    </w:p>
    <w:p w:rsidR="009B073D" w:rsidRDefault="009B073D" w:rsidP="00675E78">
      <w:pPr>
        <w:suppressAutoHyphens/>
        <w:jc w:val="both"/>
        <w:rPr>
          <w:rFonts w:eastAsia="TimesNewRomanPSMT"/>
          <w:b/>
          <w:bCs/>
          <w:i/>
          <w:color w:val="000000"/>
          <w:sz w:val="24"/>
          <w:szCs w:val="24"/>
          <w:highlight w:val="lightGray"/>
          <w:lang w:val="sr-Cyrl-CS"/>
        </w:rPr>
      </w:pPr>
    </w:p>
    <w:p w:rsidR="00675E78" w:rsidRPr="00675E78" w:rsidRDefault="00675E78" w:rsidP="00675E78">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t>Табела 4</w:t>
      </w:r>
      <w:r w:rsidRPr="00675E78">
        <w:rPr>
          <w:rFonts w:eastAsia="TimesNewRomanPSMT"/>
          <w:b/>
          <w:bCs/>
          <w:i/>
          <w:color w:val="000000"/>
          <w:sz w:val="24"/>
          <w:szCs w:val="24"/>
          <w:highlight w:val="lightGray"/>
          <w:lang w:val="sr-Cyrl-CS"/>
        </w:rPr>
        <w:t>.1.</w:t>
      </w:r>
    </w:p>
    <w:p w:rsidR="00675E78" w:rsidRDefault="00675E78" w:rsidP="00675E78">
      <w:pPr>
        <w:suppressAutoHyphens/>
        <w:ind w:right="-448"/>
        <w:jc w:val="both"/>
        <w:rPr>
          <w:b/>
          <w:i/>
          <w:sz w:val="24"/>
          <w:szCs w:val="24"/>
          <w:lang w:val="sr-Cyrl-CS"/>
        </w:rPr>
      </w:pPr>
      <w:r w:rsidRPr="00675E78">
        <w:rPr>
          <w:rFonts w:eastAsia="TimesNewRomanPSMT"/>
          <w:b/>
          <w:bCs/>
          <w:color w:val="000000"/>
          <w:sz w:val="24"/>
          <w:szCs w:val="24"/>
          <w:highlight w:val="lightGray"/>
          <w:lang w:val="sr-Cyrl-RS"/>
        </w:rPr>
        <w:t xml:space="preserve">Ценовник резервних делова (потрошни материјал за возила)- </w:t>
      </w:r>
      <w:r w:rsidRPr="00675E78">
        <w:rPr>
          <w:b/>
          <w:i/>
          <w:sz w:val="24"/>
          <w:szCs w:val="24"/>
          <w:highlight w:val="lightGray"/>
          <w:lang w:val="sr-Cyrl-CS"/>
        </w:rPr>
        <w:t>ŠKODA  FABIA CLASSIC 1.2</w:t>
      </w:r>
    </w:p>
    <w:p w:rsidR="009B073D" w:rsidRPr="00675E78" w:rsidRDefault="009B073D" w:rsidP="00675E78">
      <w:pPr>
        <w:suppressAutoHyphens/>
        <w:ind w:right="-448"/>
        <w:jc w:val="both"/>
        <w:rPr>
          <w:i/>
          <w:sz w:val="24"/>
          <w:szCs w:val="24"/>
          <w:lang w:val="sr-Cyrl-C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675E78" w:rsidTr="00C6013C">
        <w:trPr>
          <w:cantSplit/>
          <w:trHeight w:val="682"/>
        </w:trPr>
        <w:tc>
          <w:tcPr>
            <w:tcW w:w="4395" w:type="dxa"/>
            <w:vAlign w:val="center"/>
          </w:tcPr>
          <w:p w:rsidR="00675E78" w:rsidRPr="00675E78" w:rsidRDefault="00675E78" w:rsidP="00675E78">
            <w:pPr>
              <w:suppressAutoHyphens/>
              <w:jc w:val="both"/>
              <w:rPr>
                <w:rFonts w:eastAsia="TimesNewRomanPSMT"/>
                <w:b/>
                <w:bCs/>
                <w:color w:val="000000"/>
                <w:sz w:val="24"/>
                <w:szCs w:val="24"/>
                <w:lang w:val="sr-Cyrl-CS"/>
              </w:rPr>
            </w:pPr>
            <w:r w:rsidRPr="00675E78">
              <w:rPr>
                <w:rFonts w:eastAsia="TimesNewRomanPSMT"/>
                <w:b/>
                <w:bCs/>
                <w:color w:val="000000"/>
                <w:sz w:val="24"/>
                <w:szCs w:val="24"/>
                <w:lang w:val="sr-Cyrl-CS"/>
              </w:rPr>
              <w:t>Резервни делови:</w:t>
            </w:r>
          </w:p>
        </w:tc>
        <w:tc>
          <w:tcPr>
            <w:tcW w:w="3118" w:type="dxa"/>
            <w:vAlign w:val="center"/>
          </w:tcPr>
          <w:p w:rsidR="00675E78" w:rsidRPr="00675E78" w:rsidRDefault="00675E78" w:rsidP="00675E78">
            <w:pPr>
              <w:suppressAutoHyphens/>
              <w:jc w:val="both"/>
              <w:rPr>
                <w:rFonts w:eastAsia="TimesNewRomanPSMT"/>
                <w:b/>
                <w:bCs/>
                <w:color w:val="000000"/>
                <w:sz w:val="24"/>
                <w:szCs w:val="24"/>
                <w:lang w:val="sr-Cyrl-RS"/>
              </w:rPr>
            </w:pPr>
            <w:r w:rsidRPr="00675E78">
              <w:rPr>
                <w:rFonts w:eastAsia="TimesNewRomanPSMT"/>
                <w:b/>
                <w:bCs/>
                <w:color w:val="000000"/>
                <w:sz w:val="24"/>
                <w:szCs w:val="24"/>
                <w:lang w:val="sr-Cyrl-RS"/>
              </w:rPr>
              <w:t>Јединична цена без ПДВ-а</w:t>
            </w:r>
          </w:p>
        </w:tc>
        <w:tc>
          <w:tcPr>
            <w:tcW w:w="3261" w:type="dxa"/>
            <w:vAlign w:val="center"/>
          </w:tcPr>
          <w:p w:rsidR="00675E78" w:rsidRPr="00675E78" w:rsidRDefault="00675E78" w:rsidP="00675E78">
            <w:pPr>
              <w:suppressAutoHyphens/>
              <w:jc w:val="both"/>
              <w:rPr>
                <w:rFonts w:eastAsia="TimesNewRomanPSMT"/>
                <w:b/>
                <w:bCs/>
                <w:color w:val="000000"/>
                <w:sz w:val="24"/>
                <w:szCs w:val="24"/>
                <w:lang w:val="sr-Cyrl-RS"/>
              </w:rPr>
            </w:pPr>
            <w:r w:rsidRPr="00675E78">
              <w:rPr>
                <w:rFonts w:eastAsia="TimesNewRomanPSMT"/>
                <w:b/>
                <w:bCs/>
                <w:color w:val="000000"/>
                <w:sz w:val="24"/>
                <w:szCs w:val="24"/>
                <w:lang w:val="sr-Cyrl-RS"/>
              </w:rPr>
              <w:t>Јединична цена са ПДВ-ом</w:t>
            </w:r>
          </w:p>
        </w:tc>
      </w:tr>
      <w:tr w:rsidR="00675E78" w:rsidRPr="00675E78" w:rsidTr="00C6013C">
        <w:trPr>
          <w:cantSplit/>
          <w:trHeight w:val="405"/>
        </w:trPr>
        <w:tc>
          <w:tcPr>
            <w:tcW w:w="4395" w:type="dxa"/>
            <w:vAlign w:val="center"/>
          </w:tcPr>
          <w:p w:rsidR="00675E78" w:rsidRPr="00675E78" w:rsidRDefault="00675E78" w:rsidP="00F34E8C">
            <w:pPr>
              <w:suppressAutoHyphens/>
              <w:jc w:val="center"/>
              <w:rPr>
                <w:rFonts w:eastAsia="TimesNewRomanPSMT"/>
                <w:b/>
                <w:bCs/>
                <w:color w:val="000000"/>
                <w:sz w:val="24"/>
                <w:szCs w:val="24"/>
                <w:lang w:val="sr-Cyrl-CS"/>
              </w:rPr>
            </w:pPr>
            <w:r w:rsidRPr="00675E78">
              <w:rPr>
                <w:rFonts w:eastAsia="TimesNewRomanPSMT"/>
                <w:b/>
                <w:bCs/>
                <w:color w:val="000000"/>
                <w:sz w:val="24"/>
                <w:szCs w:val="24"/>
                <w:lang w:val="sr-Cyrl-CS"/>
              </w:rPr>
              <w:t>1</w:t>
            </w:r>
          </w:p>
        </w:tc>
        <w:tc>
          <w:tcPr>
            <w:tcW w:w="3118" w:type="dxa"/>
            <w:vAlign w:val="center"/>
          </w:tcPr>
          <w:p w:rsidR="00675E78" w:rsidRPr="00675E78" w:rsidRDefault="00675E78" w:rsidP="00F34E8C">
            <w:pPr>
              <w:suppressAutoHyphens/>
              <w:jc w:val="center"/>
              <w:rPr>
                <w:rFonts w:eastAsia="TimesNewRomanPSMT"/>
                <w:b/>
                <w:bCs/>
                <w:color w:val="000000"/>
                <w:sz w:val="24"/>
                <w:szCs w:val="24"/>
                <w:lang w:val="sr-Cyrl-RS"/>
              </w:rPr>
            </w:pPr>
            <w:r w:rsidRPr="00675E78">
              <w:rPr>
                <w:rFonts w:eastAsia="TimesNewRomanPSMT"/>
                <w:b/>
                <w:bCs/>
                <w:color w:val="000000"/>
                <w:sz w:val="24"/>
                <w:szCs w:val="24"/>
                <w:lang w:val="sr-Cyrl-RS"/>
              </w:rPr>
              <w:t>2</w:t>
            </w:r>
          </w:p>
        </w:tc>
        <w:tc>
          <w:tcPr>
            <w:tcW w:w="3261" w:type="dxa"/>
            <w:vAlign w:val="center"/>
          </w:tcPr>
          <w:p w:rsidR="00675E78" w:rsidRPr="00675E78" w:rsidRDefault="00675E78" w:rsidP="00F34E8C">
            <w:pPr>
              <w:suppressAutoHyphens/>
              <w:jc w:val="center"/>
              <w:rPr>
                <w:rFonts w:eastAsia="TimesNewRomanPSMT"/>
                <w:b/>
                <w:bCs/>
                <w:color w:val="000000"/>
                <w:sz w:val="24"/>
                <w:szCs w:val="24"/>
                <w:lang w:val="sr-Cyrl-RS"/>
              </w:rPr>
            </w:pPr>
            <w:r w:rsidRPr="00675E78">
              <w:rPr>
                <w:rFonts w:eastAsia="TimesNewRomanPSMT"/>
                <w:b/>
                <w:bCs/>
                <w:color w:val="000000"/>
                <w:sz w:val="24"/>
                <w:szCs w:val="24"/>
                <w:lang w:val="sr-Cyrl-RS"/>
              </w:rPr>
              <w:t>3</w:t>
            </w:r>
          </w:p>
        </w:tc>
      </w:tr>
      <w:tr w:rsidR="00675E78" w:rsidRPr="00675E78" w:rsidTr="00C6013C">
        <w:trPr>
          <w:cantSplit/>
          <w:trHeight w:val="564"/>
        </w:trPr>
        <w:tc>
          <w:tcPr>
            <w:tcW w:w="4395" w:type="dxa"/>
            <w:vAlign w:val="center"/>
          </w:tcPr>
          <w:p w:rsidR="00675E78" w:rsidRPr="00675E78" w:rsidRDefault="00675E78" w:rsidP="00675E78">
            <w:pPr>
              <w:suppressAutoHyphens/>
              <w:jc w:val="both"/>
              <w:rPr>
                <w:rFonts w:eastAsia="TimesNewRomanPSMT"/>
                <w:b/>
                <w:bCs/>
                <w:color w:val="000000"/>
                <w:sz w:val="24"/>
                <w:szCs w:val="24"/>
                <w:lang w:val="sr-Cyrl-CS"/>
              </w:rPr>
            </w:pPr>
            <w:r w:rsidRPr="00675E78">
              <w:rPr>
                <w:rFonts w:eastAsia="TimesNewRomanPSMT"/>
                <w:b/>
                <w:bCs/>
                <w:color w:val="000000"/>
                <w:sz w:val="24"/>
                <w:szCs w:val="24"/>
                <w:lang w:val="sr-Cyrl-CS"/>
              </w:rPr>
              <w:t>Филтер уља</w:t>
            </w:r>
          </w:p>
        </w:tc>
        <w:tc>
          <w:tcPr>
            <w:tcW w:w="3118" w:type="dxa"/>
            <w:vAlign w:val="center"/>
          </w:tcPr>
          <w:p w:rsidR="00675E78" w:rsidRPr="00675E78" w:rsidRDefault="00675E78" w:rsidP="00675E78">
            <w:pPr>
              <w:suppressAutoHyphens/>
              <w:jc w:val="both"/>
              <w:rPr>
                <w:rFonts w:eastAsia="TimesNewRomanPSMT"/>
                <w:b/>
                <w:bCs/>
                <w:color w:val="000000"/>
                <w:sz w:val="24"/>
                <w:szCs w:val="24"/>
                <w:lang w:val="sr-Cyrl-RS"/>
              </w:rPr>
            </w:pPr>
          </w:p>
        </w:tc>
        <w:tc>
          <w:tcPr>
            <w:tcW w:w="3261" w:type="dxa"/>
          </w:tcPr>
          <w:p w:rsidR="00675E78" w:rsidRPr="00675E78"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44"/>
        </w:trPr>
        <w:tc>
          <w:tcPr>
            <w:tcW w:w="4395" w:type="dxa"/>
            <w:vAlign w:val="center"/>
          </w:tcPr>
          <w:p w:rsidR="00675E78" w:rsidRPr="00675E78" w:rsidRDefault="00675E78" w:rsidP="00675E78">
            <w:pPr>
              <w:suppressAutoHyphens/>
              <w:jc w:val="both"/>
              <w:rPr>
                <w:rFonts w:eastAsia="TimesNewRomanPSMT"/>
                <w:b/>
                <w:bCs/>
                <w:color w:val="000000"/>
                <w:sz w:val="24"/>
                <w:szCs w:val="24"/>
                <w:lang w:val="sr-Cyrl-CS"/>
              </w:rPr>
            </w:pPr>
            <w:r w:rsidRPr="00675E78">
              <w:rPr>
                <w:rFonts w:eastAsia="TimesNewRomanPSMT"/>
                <w:b/>
                <w:bCs/>
                <w:color w:val="000000"/>
                <w:sz w:val="24"/>
                <w:szCs w:val="24"/>
                <w:lang w:val="sr-Cyrl-CS"/>
              </w:rPr>
              <w:t>Филтер ваздуха</w:t>
            </w:r>
          </w:p>
        </w:tc>
        <w:tc>
          <w:tcPr>
            <w:tcW w:w="3118" w:type="dxa"/>
            <w:vAlign w:val="center"/>
          </w:tcPr>
          <w:p w:rsidR="00675E78" w:rsidRPr="00675E78" w:rsidRDefault="00675E78" w:rsidP="00675E78">
            <w:pPr>
              <w:suppressAutoHyphens/>
              <w:jc w:val="both"/>
              <w:rPr>
                <w:rFonts w:eastAsia="TimesNewRomanPSMT"/>
                <w:b/>
                <w:bCs/>
                <w:color w:val="000000"/>
                <w:sz w:val="24"/>
                <w:szCs w:val="24"/>
                <w:lang w:val="sr-Cyrl-RS"/>
              </w:rPr>
            </w:pPr>
          </w:p>
        </w:tc>
        <w:tc>
          <w:tcPr>
            <w:tcW w:w="3261" w:type="dxa"/>
          </w:tcPr>
          <w:p w:rsidR="00675E78" w:rsidRPr="00675E78"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66"/>
        </w:trPr>
        <w:tc>
          <w:tcPr>
            <w:tcW w:w="4395" w:type="dxa"/>
            <w:vAlign w:val="center"/>
          </w:tcPr>
          <w:p w:rsidR="00675E78" w:rsidRPr="00675E78" w:rsidRDefault="00675E78" w:rsidP="00675E78">
            <w:pPr>
              <w:suppressAutoHyphens/>
              <w:jc w:val="both"/>
              <w:rPr>
                <w:rFonts w:eastAsia="TimesNewRomanPSMT"/>
                <w:b/>
                <w:bCs/>
                <w:color w:val="000000"/>
                <w:sz w:val="24"/>
                <w:szCs w:val="24"/>
                <w:lang w:val="sr-Cyrl-CS"/>
              </w:rPr>
            </w:pPr>
            <w:r w:rsidRPr="00675E78">
              <w:rPr>
                <w:rFonts w:eastAsia="TimesNewRomanPSMT"/>
                <w:b/>
                <w:bCs/>
                <w:color w:val="000000"/>
                <w:sz w:val="24"/>
                <w:szCs w:val="24"/>
                <w:lang w:val="sr-Cyrl-CS"/>
              </w:rPr>
              <w:t>Филтер горива</w:t>
            </w:r>
          </w:p>
        </w:tc>
        <w:tc>
          <w:tcPr>
            <w:tcW w:w="3118" w:type="dxa"/>
            <w:vAlign w:val="center"/>
          </w:tcPr>
          <w:p w:rsidR="00675E78" w:rsidRPr="00675E78" w:rsidRDefault="00675E78" w:rsidP="00675E78">
            <w:pPr>
              <w:suppressAutoHyphens/>
              <w:jc w:val="both"/>
              <w:rPr>
                <w:rFonts w:eastAsia="TimesNewRomanPSMT"/>
                <w:b/>
                <w:bCs/>
                <w:color w:val="000000"/>
                <w:sz w:val="24"/>
                <w:szCs w:val="24"/>
                <w:lang w:val="sr-Cyrl-RS"/>
              </w:rPr>
            </w:pPr>
          </w:p>
        </w:tc>
        <w:tc>
          <w:tcPr>
            <w:tcW w:w="3261" w:type="dxa"/>
          </w:tcPr>
          <w:p w:rsidR="00675E78" w:rsidRPr="00675E78"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51"/>
        </w:trPr>
        <w:tc>
          <w:tcPr>
            <w:tcW w:w="4395" w:type="dxa"/>
            <w:vAlign w:val="center"/>
          </w:tcPr>
          <w:p w:rsidR="00675E78" w:rsidRPr="00675E78" w:rsidRDefault="00675E78" w:rsidP="00675E78">
            <w:pPr>
              <w:suppressAutoHyphens/>
              <w:jc w:val="both"/>
              <w:rPr>
                <w:rFonts w:eastAsia="TimesNewRomanPSMT"/>
                <w:b/>
                <w:bCs/>
                <w:color w:val="000000"/>
                <w:sz w:val="24"/>
                <w:szCs w:val="24"/>
                <w:lang w:val="sr-Cyrl-CS"/>
              </w:rPr>
            </w:pPr>
            <w:r w:rsidRPr="00675E78">
              <w:rPr>
                <w:rFonts w:eastAsia="TimesNewRomanPSMT"/>
                <w:b/>
                <w:bCs/>
                <w:color w:val="000000"/>
                <w:sz w:val="24"/>
                <w:szCs w:val="24"/>
                <w:lang w:val="sr-Cyrl-CS"/>
              </w:rPr>
              <w:t>Кочионе облоге/ плочице напред</w:t>
            </w:r>
          </w:p>
        </w:tc>
        <w:tc>
          <w:tcPr>
            <w:tcW w:w="3118" w:type="dxa"/>
            <w:vAlign w:val="center"/>
          </w:tcPr>
          <w:p w:rsidR="00675E78" w:rsidRPr="00675E78" w:rsidRDefault="00675E78" w:rsidP="00675E78">
            <w:pPr>
              <w:suppressAutoHyphens/>
              <w:jc w:val="both"/>
              <w:rPr>
                <w:rFonts w:eastAsia="TimesNewRomanPSMT"/>
                <w:b/>
                <w:bCs/>
                <w:color w:val="000000"/>
                <w:sz w:val="24"/>
                <w:szCs w:val="24"/>
                <w:lang w:val="sr-Cyrl-RS"/>
              </w:rPr>
            </w:pPr>
          </w:p>
        </w:tc>
        <w:tc>
          <w:tcPr>
            <w:tcW w:w="3261" w:type="dxa"/>
          </w:tcPr>
          <w:p w:rsidR="00675E78" w:rsidRPr="00675E78"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620"/>
        </w:trPr>
        <w:tc>
          <w:tcPr>
            <w:tcW w:w="4395" w:type="dxa"/>
            <w:vAlign w:val="center"/>
          </w:tcPr>
          <w:p w:rsidR="00675E78" w:rsidRPr="00675E78" w:rsidRDefault="00675E78" w:rsidP="00675E78">
            <w:pPr>
              <w:suppressAutoHyphens/>
              <w:jc w:val="both"/>
              <w:rPr>
                <w:rFonts w:eastAsia="TimesNewRomanPSMT"/>
                <w:b/>
                <w:bCs/>
                <w:color w:val="000000"/>
                <w:sz w:val="24"/>
                <w:szCs w:val="24"/>
                <w:lang w:val="sr-Cyrl-CS"/>
              </w:rPr>
            </w:pPr>
            <w:r w:rsidRPr="00675E78">
              <w:rPr>
                <w:rFonts w:eastAsia="TimesNewRomanPSMT"/>
                <w:b/>
                <w:bCs/>
                <w:color w:val="000000"/>
                <w:sz w:val="24"/>
                <w:szCs w:val="24"/>
                <w:lang w:val="sr-Cyrl-CS"/>
              </w:rPr>
              <w:t>Кочионе облоге/ плочице назад</w:t>
            </w:r>
          </w:p>
        </w:tc>
        <w:tc>
          <w:tcPr>
            <w:tcW w:w="3118" w:type="dxa"/>
            <w:vAlign w:val="center"/>
          </w:tcPr>
          <w:p w:rsidR="00675E78" w:rsidRPr="00675E78" w:rsidRDefault="00675E78" w:rsidP="00675E78">
            <w:pPr>
              <w:suppressAutoHyphens/>
              <w:jc w:val="both"/>
              <w:rPr>
                <w:rFonts w:eastAsia="TimesNewRomanPSMT"/>
                <w:b/>
                <w:bCs/>
                <w:color w:val="000000"/>
                <w:sz w:val="24"/>
                <w:szCs w:val="24"/>
                <w:lang w:val="sr-Cyrl-RS"/>
              </w:rPr>
            </w:pPr>
          </w:p>
        </w:tc>
        <w:tc>
          <w:tcPr>
            <w:tcW w:w="3261" w:type="dxa"/>
          </w:tcPr>
          <w:p w:rsidR="00675E78" w:rsidRPr="00675E78"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49"/>
        </w:trPr>
        <w:tc>
          <w:tcPr>
            <w:tcW w:w="4395" w:type="dxa"/>
            <w:vAlign w:val="center"/>
          </w:tcPr>
          <w:p w:rsidR="00675E78" w:rsidRPr="00675E78" w:rsidRDefault="00675E78" w:rsidP="00675E78">
            <w:pPr>
              <w:suppressAutoHyphens/>
              <w:jc w:val="both"/>
              <w:rPr>
                <w:rFonts w:eastAsia="TimesNewRomanPSMT"/>
                <w:b/>
                <w:bCs/>
                <w:color w:val="000000"/>
                <w:sz w:val="24"/>
                <w:szCs w:val="24"/>
                <w:lang w:val="sr-Cyrl-CS"/>
              </w:rPr>
            </w:pPr>
            <w:r w:rsidRPr="00675E78">
              <w:rPr>
                <w:rFonts w:eastAsia="TimesNewRomanPSMT"/>
                <w:b/>
                <w:bCs/>
                <w:color w:val="000000"/>
                <w:sz w:val="24"/>
                <w:szCs w:val="24"/>
                <w:lang w:val="sr-Cyrl-CS"/>
              </w:rPr>
              <w:t>Сет квачила</w:t>
            </w:r>
          </w:p>
        </w:tc>
        <w:tc>
          <w:tcPr>
            <w:tcW w:w="3118" w:type="dxa"/>
            <w:vAlign w:val="center"/>
          </w:tcPr>
          <w:p w:rsidR="00675E78" w:rsidRPr="00675E78" w:rsidRDefault="00675E78" w:rsidP="00675E78">
            <w:pPr>
              <w:suppressAutoHyphens/>
              <w:jc w:val="both"/>
              <w:rPr>
                <w:rFonts w:eastAsia="TimesNewRomanPSMT"/>
                <w:b/>
                <w:bCs/>
                <w:color w:val="000000"/>
                <w:sz w:val="24"/>
                <w:szCs w:val="24"/>
                <w:lang w:val="sr-Cyrl-RS"/>
              </w:rPr>
            </w:pPr>
          </w:p>
        </w:tc>
        <w:tc>
          <w:tcPr>
            <w:tcW w:w="3261" w:type="dxa"/>
          </w:tcPr>
          <w:p w:rsidR="00675E78" w:rsidRPr="00675E78"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01"/>
        </w:trPr>
        <w:tc>
          <w:tcPr>
            <w:tcW w:w="4395" w:type="dxa"/>
            <w:vAlign w:val="center"/>
          </w:tcPr>
          <w:p w:rsidR="00675E78" w:rsidRPr="00675E78" w:rsidRDefault="00675E78" w:rsidP="00675E78">
            <w:pPr>
              <w:suppressAutoHyphens/>
              <w:jc w:val="both"/>
              <w:rPr>
                <w:rFonts w:eastAsia="TimesNewRomanPSMT"/>
                <w:b/>
                <w:bCs/>
                <w:color w:val="000000"/>
                <w:sz w:val="24"/>
                <w:szCs w:val="24"/>
                <w:lang w:val="sr-Cyrl-CS"/>
              </w:rPr>
            </w:pPr>
            <w:r w:rsidRPr="00675E78">
              <w:rPr>
                <w:rFonts w:eastAsia="TimesNewRomanPSMT"/>
                <w:b/>
                <w:bCs/>
                <w:color w:val="000000"/>
                <w:sz w:val="24"/>
                <w:szCs w:val="24"/>
                <w:lang w:val="sr-Cyrl-CS"/>
              </w:rPr>
              <w:t>Уље 1/1</w:t>
            </w:r>
          </w:p>
        </w:tc>
        <w:tc>
          <w:tcPr>
            <w:tcW w:w="3118" w:type="dxa"/>
            <w:vAlign w:val="center"/>
          </w:tcPr>
          <w:p w:rsidR="00675E78" w:rsidRPr="00675E78" w:rsidRDefault="00675E78" w:rsidP="00675E78">
            <w:pPr>
              <w:suppressAutoHyphens/>
              <w:jc w:val="both"/>
              <w:rPr>
                <w:rFonts w:eastAsia="TimesNewRomanPSMT"/>
                <w:b/>
                <w:bCs/>
                <w:color w:val="000000"/>
                <w:sz w:val="24"/>
                <w:szCs w:val="24"/>
                <w:lang w:val="sr-Cyrl-RS"/>
              </w:rPr>
            </w:pPr>
          </w:p>
        </w:tc>
        <w:tc>
          <w:tcPr>
            <w:tcW w:w="3261" w:type="dxa"/>
          </w:tcPr>
          <w:p w:rsidR="00675E78" w:rsidRPr="00675E78"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01"/>
        </w:trPr>
        <w:tc>
          <w:tcPr>
            <w:tcW w:w="4395" w:type="dxa"/>
            <w:tcBorders>
              <w:bottom w:val="single" w:sz="4" w:space="0" w:color="auto"/>
            </w:tcBorders>
            <w:vAlign w:val="center"/>
          </w:tcPr>
          <w:p w:rsidR="00675E78" w:rsidRPr="00675E78" w:rsidRDefault="00DA3928" w:rsidP="00F34E8C">
            <w:pPr>
              <w:suppressAutoHyphens/>
              <w:jc w:val="center"/>
              <w:rPr>
                <w:rFonts w:eastAsia="TimesNewRomanPSMT"/>
                <w:b/>
                <w:bCs/>
                <w:color w:val="000000"/>
                <w:sz w:val="24"/>
                <w:szCs w:val="24"/>
                <w:lang w:val="sr-Cyrl-CS"/>
              </w:rPr>
            </w:pPr>
            <w:r>
              <w:rPr>
                <w:rFonts w:eastAsia="TimesNewRomanPSMT"/>
                <w:b/>
                <w:bCs/>
                <w:color w:val="000000"/>
                <w:sz w:val="24"/>
                <w:szCs w:val="24"/>
                <w:lang w:val="sr-Cyrl-CS"/>
              </w:rPr>
              <w:t>10</w:t>
            </w:r>
            <w:r w:rsidR="00675E78" w:rsidRPr="00675E78">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675E78" w:rsidRPr="00675E78">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675E78" w:rsidRPr="00675E78" w:rsidRDefault="00675E78" w:rsidP="00F34E8C">
            <w:pPr>
              <w:suppressAutoHyphens/>
              <w:jc w:val="center"/>
              <w:rPr>
                <w:rFonts w:eastAsia="TimesNewRomanPSMT"/>
                <w:b/>
                <w:bCs/>
                <w:color w:val="000000"/>
                <w:sz w:val="24"/>
                <w:szCs w:val="24"/>
                <w:lang w:val="sr-Cyrl-RS"/>
              </w:rPr>
            </w:pPr>
          </w:p>
          <w:p w:rsidR="00675E78" w:rsidRPr="00675E78" w:rsidRDefault="00675E78" w:rsidP="00F34E8C">
            <w:pPr>
              <w:suppressAutoHyphens/>
              <w:jc w:val="center"/>
              <w:rPr>
                <w:rFonts w:eastAsia="TimesNewRomanPSMT"/>
                <w:b/>
                <w:bCs/>
                <w:color w:val="000000"/>
                <w:sz w:val="24"/>
                <w:szCs w:val="24"/>
                <w:lang w:val="sr-Cyrl-RS"/>
              </w:rPr>
            </w:pPr>
            <w:r w:rsidRPr="00675E78">
              <w:rPr>
                <w:rFonts w:eastAsia="TimesNewRomanPSMT"/>
                <w:b/>
                <w:bCs/>
                <w:color w:val="000000"/>
                <w:sz w:val="24"/>
                <w:szCs w:val="24"/>
                <w:lang w:val="sr-Cyrl-RS"/>
              </w:rPr>
              <w:t>.............................</w:t>
            </w:r>
          </w:p>
          <w:p w:rsidR="00675E78" w:rsidRPr="00675E78" w:rsidRDefault="00675E78" w:rsidP="00F34E8C">
            <w:pPr>
              <w:suppressAutoHyphens/>
              <w:jc w:val="center"/>
              <w:rPr>
                <w:rFonts w:eastAsia="TimesNewRomanPSMT"/>
                <w:b/>
                <w:bCs/>
                <w:color w:val="000000"/>
                <w:sz w:val="24"/>
                <w:szCs w:val="24"/>
                <w:lang w:val="sr-Cyrl-RS"/>
              </w:rPr>
            </w:pPr>
            <w:r w:rsidRPr="00675E78">
              <w:rPr>
                <w:rFonts w:eastAsia="TimesNewRomanPSMT"/>
                <w:b/>
                <w:bCs/>
                <w:color w:val="000000"/>
                <w:sz w:val="24"/>
                <w:szCs w:val="24"/>
                <w:lang w:val="sr-Cyrl-RS"/>
              </w:rPr>
              <w:t>Динара БЕЗ ПДВ</w:t>
            </w:r>
          </w:p>
          <w:p w:rsidR="00675E78" w:rsidRPr="00675E78" w:rsidRDefault="00675E78" w:rsidP="00F34E8C">
            <w:pPr>
              <w:suppressAutoHyphens/>
              <w:jc w:val="center"/>
              <w:rPr>
                <w:rFonts w:eastAsia="TimesNewRomanPSMT"/>
                <w:b/>
                <w:bCs/>
                <w:color w:val="000000"/>
                <w:sz w:val="24"/>
                <w:szCs w:val="24"/>
                <w:lang w:val="sr-Cyrl-RS"/>
              </w:rPr>
            </w:pPr>
            <w:r w:rsidRPr="00675E78">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675E78" w:rsidRPr="00675E78" w:rsidRDefault="00675E78" w:rsidP="00F34E8C">
            <w:pPr>
              <w:suppressAutoHyphens/>
              <w:jc w:val="center"/>
              <w:rPr>
                <w:rFonts w:eastAsia="TimesNewRomanPSMT"/>
                <w:b/>
                <w:bCs/>
                <w:color w:val="000000"/>
                <w:sz w:val="24"/>
                <w:szCs w:val="24"/>
                <w:lang w:val="sr-Cyrl-RS"/>
              </w:rPr>
            </w:pPr>
          </w:p>
          <w:p w:rsidR="00675E78" w:rsidRPr="00675E78" w:rsidRDefault="00675E78" w:rsidP="00F34E8C">
            <w:pPr>
              <w:suppressAutoHyphens/>
              <w:jc w:val="center"/>
              <w:rPr>
                <w:rFonts w:eastAsia="TimesNewRomanPSMT"/>
                <w:b/>
                <w:bCs/>
                <w:color w:val="000000"/>
                <w:sz w:val="24"/>
                <w:szCs w:val="24"/>
                <w:lang w:val="sr-Cyrl-RS"/>
              </w:rPr>
            </w:pPr>
          </w:p>
          <w:p w:rsidR="00675E78" w:rsidRPr="00675E78" w:rsidRDefault="00675E78" w:rsidP="00F34E8C">
            <w:pPr>
              <w:suppressAutoHyphens/>
              <w:jc w:val="center"/>
              <w:rPr>
                <w:rFonts w:eastAsia="TimesNewRomanPSMT"/>
                <w:b/>
                <w:bCs/>
                <w:color w:val="000000"/>
                <w:sz w:val="24"/>
                <w:szCs w:val="24"/>
                <w:lang w:val="sr-Cyrl-RS"/>
              </w:rPr>
            </w:pPr>
            <w:r w:rsidRPr="00675E78">
              <w:rPr>
                <w:rFonts w:eastAsia="TimesNewRomanPSMT"/>
                <w:b/>
                <w:bCs/>
                <w:color w:val="000000"/>
                <w:sz w:val="24"/>
                <w:szCs w:val="24"/>
                <w:lang w:val="sr-Cyrl-RS"/>
              </w:rPr>
              <w:t>..........................</w:t>
            </w:r>
          </w:p>
          <w:p w:rsidR="00675E78" w:rsidRPr="00675E78" w:rsidRDefault="00675E78" w:rsidP="00F34E8C">
            <w:pPr>
              <w:suppressAutoHyphens/>
              <w:jc w:val="center"/>
              <w:rPr>
                <w:rFonts w:eastAsia="TimesNewRomanPSMT"/>
                <w:b/>
                <w:bCs/>
                <w:color w:val="000000"/>
                <w:sz w:val="24"/>
                <w:szCs w:val="24"/>
                <w:lang w:val="sr-Cyrl-RS"/>
              </w:rPr>
            </w:pPr>
            <w:r w:rsidRPr="00675E78">
              <w:rPr>
                <w:rFonts w:eastAsia="TimesNewRomanPSMT"/>
                <w:b/>
                <w:bCs/>
                <w:color w:val="000000"/>
                <w:sz w:val="24"/>
                <w:szCs w:val="24"/>
                <w:lang w:val="sr-Cyrl-RS"/>
              </w:rPr>
              <w:t>Динара СА ПДВ</w:t>
            </w:r>
          </w:p>
          <w:p w:rsidR="00675E78" w:rsidRPr="00675E78" w:rsidRDefault="00675E78" w:rsidP="00F34E8C">
            <w:pPr>
              <w:suppressAutoHyphens/>
              <w:jc w:val="center"/>
              <w:rPr>
                <w:rFonts w:eastAsia="TimesNewRomanPSMT"/>
                <w:b/>
                <w:bCs/>
                <w:color w:val="000000"/>
                <w:sz w:val="24"/>
                <w:szCs w:val="24"/>
                <w:lang w:val="sr-Cyrl-RS"/>
              </w:rPr>
            </w:pPr>
            <w:r w:rsidRPr="00675E78">
              <w:rPr>
                <w:rFonts w:eastAsia="TimesNewRomanPSMT"/>
                <w:b/>
                <w:bCs/>
                <w:color w:val="000000"/>
                <w:sz w:val="24"/>
                <w:szCs w:val="24"/>
                <w:lang w:val="sr-Cyrl-RS"/>
              </w:rPr>
              <w:t>(сабрати јединичне цене из колоне 3)</w:t>
            </w:r>
          </w:p>
        </w:tc>
      </w:tr>
    </w:tbl>
    <w:p w:rsidR="00733253" w:rsidRDefault="00733253"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733253" w:rsidRDefault="003D3D74" w:rsidP="00733253">
      <w:pPr>
        <w:suppressAutoHyphens/>
        <w:jc w:val="both"/>
        <w:rPr>
          <w:i/>
          <w:sz w:val="24"/>
          <w:szCs w:val="24"/>
          <w:lang w:val="sr-Cyrl-CS"/>
        </w:rPr>
      </w:pPr>
      <w:r>
        <w:rPr>
          <w:rFonts w:eastAsia="TimesNewRomanPSMT"/>
          <w:b/>
          <w:bCs/>
          <w:color w:val="000000"/>
          <w:sz w:val="24"/>
          <w:szCs w:val="24"/>
          <w:highlight w:val="lightGray"/>
          <w:lang w:val="sr-Cyrl-RS"/>
        </w:rPr>
        <w:t>Б.5</w:t>
      </w:r>
      <w:r w:rsidR="00733253" w:rsidRPr="00406003">
        <w:rPr>
          <w:rFonts w:eastAsia="TimesNewRomanPSMT"/>
          <w:b/>
          <w:bCs/>
          <w:color w:val="000000"/>
          <w:sz w:val="24"/>
          <w:szCs w:val="24"/>
          <w:highlight w:val="lightGray"/>
          <w:lang w:val="sr-Cyrl-RS"/>
        </w:rPr>
        <w:t>.</w:t>
      </w:r>
      <w:r w:rsidR="00733253" w:rsidRPr="00406003">
        <w:rPr>
          <w:rFonts w:eastAsia="TimesNewRomanPSMT"/>
          <w:bCs/>
          <w:color w:val="000000"/>
          <w:sz w:val="24"/>
          <w:szCs w:val="24"/>
          <w:lang w:val="sr-Cyrl-RS"/>
        </w:rPr>
        <w:t xml:space="preserve"> </w:t>
      </w:r>
      <w:r w:rsidR="00733253" w:rsidRPr="00406003">
        <w:rPr>
          <w:sz w:val="24"/>
          <w:szCs w:val="24"/>
          <w:lang w:val="sr-Cyrl-CS"/>
        </w:rPr>
        <w:t xml:space="preserve"> </w:t>
      </w:r>
      <w:r w:rsidR="0045720E" w:rsidRPr="00224AFA">
        <w:rPr>
          <w:sz w:val="24"/>
          <w:szCs w:val="24"/>
          <w:lang w:val="sr-Cyrl-RS"/>
        </w:rPr>
        <w:t>Услуга</w:t>
      </w:r>
      <w:r w:rsidR="0045720E">
        <w:rPr>
          <w:sz w:val="24"/>
          <w:szCs w:val="24"/>
          <w:lang w:val="sr-Cyrl-RS"/>
        </w:rPr>
        <w:t xml:space="preserve"> сервисирања  возила са уградњом нових оригиналних резервних делова </w:t>
      </w:r>
      <w:r w:rsidR="000F25DC">
        <w:rPr>
          <w:sz w:val="24"/>
          <w:szCs w:val="24"/>
          <w:lang w:val="sr-Cyrl-RS"/>
        </w:rPr>
        <w:t xml:space="preserve">потребних </w:t>
      </w:r>
      <w:r w:rsidR="00733253" w:rsidRPr="00406003">
        <w:rPr>
          <w:sz w:val="24"/>
          <w:szCs w:val="24"/>
          <w:lang w:val="sr-Cyrl-CS"/>
        </w:rPr>
        <w:t xml:space="preserve">за замену приликом редовног односно ванредног сервисирања по пријави возача и дијагностике у сервису за возило </w:t>
      </w:r>
      <w:r w:rsidR="00733253" w:rsidRPr="00406003">
        <w:rPr>
          <w:b/>
          <w:i/>
          <w:sz w:val="24"/>
          <w:szCs w:val="24"/>
          <w:lang w:val="sr-Cyrl-CS"/>
        </w:rPr>
        <w:t xml:space="preserve">ŠKODA  FABIA </w:t>
      </w:r>
      <w:r w:rsidR="00733253" w:rsidRPr="00406003">
        <w:rPr>
          <w:b/>
          <w:i/>
          <w:sz w:val="24"/>
          <w:szCs w:val="24"/>
          <w:lang w:val="sr-Latn-RS"/>
        </w:rPr>
        <w:t>AMBIENTE 1.4</w:t>
      </w:r>
      <w:r w:rsidR="00733253" w:rsidRPr="00406003">
        <w:rPr>
          <w:i/>
          <w:sz w:val="24"/>
          <w:szCs w:val="24"/>
          <w:lang w:val="sr-Cyrl-CS"/>
        </w:rPr>
        <w:t>:</w:t>
      </w:r>
    </w:p>
    <w:p w:rsidR="009B073D" w:rsidRDefault="009B073D" w:rsidP="00733253">
      <w:pPr>
        <w:suppressAutoHyphens/>
        <w:jc w:val="both"/>
        <w:rPr>
          <w:i/>
          <w:sz w:val="24"/>
          <w:szCs w:val="24"/>
          <w:lang w:val="sr-Cyrl-CS"/>
        </w:rPr>
      </w:pPr>
    </w:p>
    <w:p w:rsidR="00D463F7" w:rsidRPr="00675E78" w:rsidRDefault="00675E78" w:rsidP="00733253">
      <w:pPr>
        <w:suppressAutoHyphens/>
        <w:jc w:val="both"/>
        <w:rPr>
          <w:b/>
          <w:i/>
          <w:sz w:val="24"/>
          <w:szCs w:val="24"/>
          <w:lang w:val="sr-Cyrl-RS"/>
        </w:rPr>
      </w:pPr>
      <w:r w:rsidRPr="00675E78">
        <w:rPr>
          <w:b/>
          <w:i/>
          <w:sz w:val="24"/>
          <w:szCs w:val="24"/>
          <w:lang w:val="sr-Cyrl-RS"/>
        </w:rPr>
        <w:t>Табела 5.</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406003" w:rsidTr="002067CA">
        <w:trPr>
          <w:cantSplit/>
          <w:trHeight w:val="910"/>
        </w:trPr>
        <w:tc>
          <w:tcPr>
            <w:tcW w:w="1276" w:type="dxa"/>
            <w:tcBorders>
              <w:bottom w:val="single" w:sz="4" w:space="0" w:color="auto"/>
            </w:tcBorders>
            <w:vAlign w:val="center"/>
          </w:tcPr>
          <w:p w:rsidR="00733253" w:rsidRPr="00406003" w:rsidRDefault="00733253" w:rsidP="008E6807">
            <w:pPr>
              <w:widowControl w:val="0"/>
              <w:tabs>
                <w:tab w:val="left" w:pos="990"/>
                <w:tab w:val="left" w:pos="1440"/>
              </w:tabs>
              <w:jc w:val="both"/>
              <w:rPr>
                <w:b/>
                <w:bCs/>
                <w:sz w:val="24"/>
                <w:szCs w:val="24"/>
                <w:lang w:val="sr-Cyrl-CS"/>
              </w:rPr>
            </w:pPr>
          </w:p>
          <w:p w:rsidR="00733253" w:rsidRPr="00406003"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406003" w:rsidRDefault="00733253" w:rsidP="008E6807">
            <w:pPr>
              <w:widowControl w:val="0"/>
              <w:tabs>
                <w:tab w:val="left" w:pos="990"/>
                <w:tab w:val="left" w:pos="1440"/>
              </w:tabs>
              <w:spacing w:before="240" w:after="60"/>
              <w:ind w:left="360"/>
              <w:outlineLvl w:val="5"/>
              <w:rPr>
                <w:b/>
                <w:sz w:val="24"/>
                <w:szCs w:val="24"/>
                <w:lang w:val="sr-Cyrl-CS"/>
              </w:rPr>
            </w:pPr>
            <w:r w:rsidRPr="00406003">
              <w:rPr>
                <w:b/>
                <w:sz w:val="24"/>
                <w:szCs w:val="24"/>
                <w:lang w:val="sr-Cyrl-RS"/>
              </w:rPr>
              <w:t xml:space="preserve">        </w:t>
            </w:r>
            <w:r w:rsidRPr="00406003">
              <w:rPr>
                <w:b/>
                <w:sz w:val="24"/>
                <w:szCs w:val="24"/>
                <w:lang w:val="sr-Cyrl-CS"/>
              </w:rPr>
              <w:t>Врста услуге</w:t>
            </w:r>
          </w:p>
        </w:tc>
        <w:tc>
          <w:tcPr>
            <w:tcW w:w="1559" w:type="dxa"/>
            <w:tcBorders>
              <w:bottom w:val="single" w:sz="4" w:space="0" w:color="auto"/>
            </w:tcBorders>
            <w:vAlign w:val="center"/>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CS"/>
              </w:rPr>
              <w:t>Норматив времена за извршење радова</w:t>
            </w:r>
          </w:p>
        </w:tc>
        <w:tc>
          <w:tcPr>
            <w:tcW w:w="1134"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Цена норма часа без ПДВ-а</w:t>
            </w:r>
          </w:p>
        </w:tc>
        <w:tc>
          <w:tcPr>
            <w:tcW w:w="1276"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Цена норма часа са ПДВ-ом</w:t>
            </w:r>
          </w:p>
        </w:tc>
        <w:tc>
          <w:tcPr>
            <w:tcW w:w="1417"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 xml:space="preserve">Понуђена цена рада без </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ПДВ-а</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(2</w:t>
            </w:r>
            <w:r w:rsidRPr="00406003">
              <w:rPr>
                <w:b/>
                <w:bCs/>
                <w:sz w:val="24"/>
                <w:szCs w:val="24"/>
              </w:rPr>
              <w:t>x</w:t>
            </w:r>
            <w:r w:rsidRPr="00406003">
              <w:rPr>
                <w:b/>
                <w:bCs/>
                <w:sz w:val="24"/>
                <w:szCs w:val="24"/>
                <w:lang w:val="sr-Cyrl-RS"/>
              </w:rPr>
              <w:t>3)</w:t>
            </w:r>
          </w:p>
        </w:tc>
        <w:tc>
          <w:tcPr>
            <w:tcW w:w="1418"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Понуђена цена рада</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 xml:space="preserve">са ПДВ-ом </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(2</w:t>
            </w:r>
            <w:r w:rsidRPr="00406003">
              <w:rPr>
                <w:b/>
                <w:bCs/>
                <w:sz w:val="24"/>
                <w:szCs w:val="24"/>
              </w:rPr>
              <w:t>x</w:t>
            </w:r>
            <w:r w:rsidRPr="00406003">
              <w:rPr>
                <w:b/>
                <w:bCs/>
                <w:sz w:val="24"/>
                <w:szCs w:val="24"/>
                <w:lang w:val="sr-Cyrl-RS"/>
              </w:rPr>
              <w:t>4)</w:t>
            </w:r>
          </w:p>
        </w:tc>
      </w:tr>
      <w:tr w:rsidR="00733253" w:rsidRPr="00406003" w:rsidTr="002067CA">
        <w:trPr>
          <w:cantSplit/>
          <w:trHeight w:val="303"/>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CS"/>
              </w:rPr>
            </w:pPr>
            <w:r w:rsidRPr="00406003">
              <w:rPr>
                <w:b/>
                <w:sz w:val="24"/>
                <w:szCs w:val="24"/>
                <w:lang w:val="sr-Cyrl-CS"/>
              </w:rPr>
              <w:t>1</w:t>
            </w:r>
          </w:p>
        </w:tc>
        <w:tc>
          <w:tcPr>
            <w:tcW w:w="1559"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CS"/>
              </w:rPr>
            </w:pPr>
            <w:r w:rsidRPr="00406003">
              <w:rPr>
                <w:b/>
                <w:sz w:val="24"/>
                <w:szCs w:val="24"/>
                <w:lang w:val="sr-Cyrl-CS"/>
              </w:rPr>
              <w:t>2</w:t>
            </w:r>
          </w:p>
        </w:tc>
        <w:tc>
          <w:tcPr>
            <w:tcW w:w="1134"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3</w:t>
            </w:r>
          </w:p>
        </w:tc>
        <w:tc>
          <w:tcPr>
            <w:tcW w:w="1276"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4</w:t>
            </w:r>
          </w:p>
        </w:tc>
        <w:tc>
          <w:tcPr>
            <w:tcW w:w="1417"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5</w:t>
            </w:r>
          </w:p>
        </w:tc>
        <w:tc>
          <w:tcPr>
            <w:tcW w:w="1418"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6</w:t>
            </w:r>
          </w:p>
        </w:tc>
      </w:tr>
      <w:tr w:rsidR="00733253" w:rsidRPr="00406003" w:rsidTr="002067CA">
        <w:trPr>
          <w:cantSplit/>
          <w:trHeight w:val="303"/>
        </w:trPr>
        <w:tc>
          <w:tcPr>
            <w:tcW w:w="1276" w:type="dxa"/>
            <w:vMerge w:val="restart"/>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1. Аутомеханичарски радови</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предњих кочионих плочица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269"/>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rPr>
            </w:pPr>
            <w:r w:rsidRPr="00406003">
              <w:rPr>
                <w:sz w:val="24"/>
                <w:szCs w:val="24"/>
                <w:lang w:val="sr-Cyrl-CS"/>
              </w:rPr>
              <w:t>замена задњих кочионих облога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221"/>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пумпе за воду</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315"/>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крајева споне</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17"/>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лежаја предњег точка</w:t>
            </w:r>
          </w:p>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375"/>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сијалица</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78"/>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елемената издувног система (задњи лонац)</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24"/>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редован сервис (замена уља и свих филтера са контролом возила)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718"/>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компјутерска дијагностика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1126"/>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2. Ауто-лимарске услуге</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припрема за фарбање: крило предње и врата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1128"/>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3. Ауто-лакирерске услуге</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фарбање: крило предње и врата</w:t>
            </w:r>
          </w:p>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988"/>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4.</w:t>
            </w:r>
            <w:r w:rsidRPr="00406003">
              <w:rPr>
                <w:b/>
                <w:sz w:val="22"/>
                <w:szCs w:val="22"/>
                <w:lang w:val="sr-Cyrl-CS"/>
              </w:rPr>
              <w:t>Остало</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Техни.помоћ шлеповање неисправног возила</w:t>
            </w:r>
          </w:p>
        </w:tc>
        <w:tc>
          <w:tcPr>
            <w:tcW w:w="1559" w:type="dxa"/>
            <w:vAlign w:val="center"/>
          </w:tcPr>
          <w:p w:rsidR="00733253" w:rsidRPr="00406003" w:rsidRDefault="00733253" w:rsidP="008E6807">
            <w:pPr>
              <w:widowControl w:val="0"/>
              <w:tabs>
                <w:tab w:val="left" w:pos="990"/>
                <w:tab w:val="left" w:pos="1440"/>
              </w:tabs>
              <w:spacing w:line="200" w:lineRule="exact"/>
              <w:jc w:val="center"/>
              <w:rPr>
                <w:i/>
                <w:sz w:val="24"/>
                <w:szCs w:val="24"/>
                <w:lang w:val="sr-Cyrl-CS"/>
              </w:rPr>
            </w:pPr>
            <w:r w:rsidRPr="00406003">
              <w:rPr>
                <w:i/>
                <w:sz w:val="24"/>
                <w:szCs w:val="24"/>
                <w:lang w:val="sr-Cyrl-CS"/>
              </w:rPr>
              <w:t>цена по километру</w:t>
            </w:r>
          </w:p>
        </w:tc>
        <w:tc>
          <w:tcPr>
            <w:tcW w:w="1134"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r>
      <w:tr w:rsidR="00733253" w:rsidRPr="00406003" w:rsidTr="002067CA">
        <w:trPr>
          <w:cantSplit/>
          <w:trHeight w:val="1610"/>
        </w:trPr>
        <w:tc>
          <w:tcPr>
            <w:tcW w:w="7939" w:type="dxa"/>
            <w:gridSpan w:val="5"/>
            <w:vAlign w:val="center"/>
          </w:tcPr>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 xml:space="preserve">                                                   </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 xml:space="preserve">              7. ЗБИРНА ЈЕДИНИЧНА ЦЕНА без ПДВ-а и са ПДВ-ом</w:t>
            </w:r>
          </w:p>
          <w:p w:rsidR="00733253" w:rsidRPr="00406003"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406003" w:rsidRDefault="00733253" w:rsidP="008E6807">
            <w:pPr>
              <w:widowControl w:val="0"/>
              <w:tabs>
                <w:tab w:val="left" w:pos="990"/>
                <w:tab w:val="left" w:pos="1440"/>
              </w:tabs>
              <w:spacing w:line="200" w:lineRule="exact"/>
              <w:jc w:val="center"/>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r w:rsidRPr="00406003">
              <w:rPr>
                <w:b/>
                <w:sz w:val="24"/>
                <w:szCs w:val="24"/>
                <w:lang w:val="sr-Cyrl-RS"/>
              </w:rPr>
              <w:t>.................</w:t>
            </w:r>
          </w:p>
          <w:p w:rsidR="00733253" w:rsidRPr="00406003" w:rsidRDefault="00733253" w:rsidP="008E6807">
            <w:pPr>
              <w:widowControl w:val="0"/>
              <w:tabs>
                <w:tab w:val="left" w:pos="990"/>
                <w:tab w:val="left" w:pos="1440"/>
              </w:tabs>
              <w:spacing w:line="200" w:lineRule="exact"/>
              <w:jc w:val="center"/>
              <w:rPr>
                <w:b/>
                <w:lang w:val="sr-Cyrl-RS"/>
              </w:rPr>
            </w:pPr>
            <w:r w:rsidRPr="00406003">
              <w:rPr>
                <w:b/>
                <w:lang w:val="sr-Cyrl-RS"/>
              </w:rPr>
              <w:t>динара</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БЕЗ ПДВ</w:t>
            </w:r>
          </w:p>
          <w:p w:rsidR="00733253" w:rsidRPr="00406003" w:rsidRDefault="00733253" w:rsidP="008E6807">
            <w:pPr>
              <w:widowControl w:val="0"/>
              <w:tabs>
                <w:tab w:val="left" w:pos="990"/>
                <w:tab w:val="left" w:pos="1440"/>
              </w:tabs>
              <w:suppressAutoHyphens/>
              <w:spacing w:line="200" w:lineRule="exact"/>
              <w:jc w:val="center"/>
              <w:rPr>
                <w:b/>
                <w:sz w:val="24"/>
                <w:szCs w:val="24"/>
                <w:lang w:val="sr-Cyrl-RS"/>
              </w:rPr>
            </w:pPr>
            <w:r w:rsidRPr="00406003">
              <w:rPr>
                <w:b/>
                <w:i/>
                <w:lang w:val="sr-Cyrl-RS"/>
              </w:rPr>
              <w:t>(сабрати јединичне цене из колоне 5)</w:t>
            </w:r>
          </w:p>
        </w:tc>
        <w:tc>
          <w:tcPr>
            <w:tcW w:w="1418" w:type="dxa"/>
          </w:tcPr>
          <w:p w:rsidR="00733253" w:rsidRPr="00406003" w:rsidRDefault="00733253" w:rsidP="008E6807">
            <w:pPr>
              <w:widowControl w:val="0"/>
              <w:tabs>
                <w:tab w:val="left" w:pos="990"/>
                <w:tab w:val="left" w:pos="1440"/>
              </w:tabs>
              <w:spacing w:line="200" w:lineRule="exact"/>
              <w:jc w:val="center"/>
              <w:rPr>
                <w:b/>
                <w:i/>
                <w:sz w:val="24"/>
                <w:szCs w:val="24"/>
                <w:lang w:val="sr-Cyrl-RS"/>
              </w:rPr>
            </w:pPr>
          </w:p>
          <w:p w:rsidR="00733253" w:rsidRPr="00406003" w:rsidRDefault="00733253" w:rsidP="009B073D">
            <w:pPr>
              <w:widowControl w:val="0"/>
              <w:tabs>
                <w:tab w:val="left" w:pos="990"/>
                <w:tab w:val="left" w:pos="1440"/>
              </w:tabs>
              <w:spacing w:line="200" w:lineRule="exact"/>
              <w:rPr>
                <w:b/>
                <w:i/>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r w:rsidRPr="00406003">
              <w:rPr>
                <w:b/>
                <w:sz w:val="24"/>
                <w:szCs w:val="24"/>
                <w:lang w:val="sr-Cyrl-RS"/>
              </w:rPr>
              <w:t>.................</w:t>
            </w:r>
          </w:p>
          <w:p w:rsidR="00733253" w:rsidRPr="00406003" w:rsidRDefault="00733253" w:rsidP="008E6807">
            <w:pPr>
              <w:widowControl w:val="0"/>
              <w:tabs>
                <w:tab w:val="left" w:pos="990"/>
                <w:tab w:val="left" w:pos="1440"/>
              </w:tabs>
              <w:spacing w:line="200" w:lineRule="exact"/>
              <w:jc w:val="center"/>
              <w:rPr>
                <w:b/>
                <w:lang w:val="sr-Cyrl-RS"/>
              </w:rPr>
            </w:pPr>
            <w:r w:rsidRPr="00406003">
              <w:rPr>
                <w:b/>
                <w:lang w:val="sr-Cyrl-RS"/>
              </w:rPr>
              <w:t xml:space="preserve">динара </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СА ПДВ</w:t>
            </w:r>
          </w:p>
          <w:p w:rsidR="00733253" w:rsidRPr="00406003" w:rsidRDefault="00733253" w:rsidP="008E6807">
            <w:pPr>
              <w:widowControl w:val="0"/>
              <w:tabs>
                <w:tab w:val="left" w:pos="990"/>
                <w:tab w:val="left" w:pos="1440"/>
              </w:tabs>
              <w:suppressAutoHyphens/>
              <w:spacing w:line="200" w:lineRule="exact"/>
              <w:jc w:val="center"/>
              <w:rPr>
                <w:b/>
                <w:lang w:val="sr-Cyrl-RS"/>
              </w:rPr>
            </w:pPr>
            <w:r w:rsidRPr="00406003">
              <w:rPr>
                <w:b/>
                <w:i/>
                <w:lang w:val="sr-Cyrl-RS"/>
              </w:rPr>
              <w:t>(сабрати јединичне цене из колоне 6)</w:t>
            </w:r>
          </w:p>
        </w:tc>
      </w:tr>
    </w:tbl>
    <w:p w:rsidR="00675E78" w:rsidRDefault="00675E78" w:rsidP="00733253">
      <w:pPr>
        <w:suppressAutoHyphens/>
        <w:jc w:val="both"/>
        <w:rPr>
          <w:rFonts w:eastAsia="TimesNewRomanPSMT"/>
          <w:b/>
          <w:bCs/>
          <w:color w:val="000000"/>
          <w:sz w:val="24"/>
          <w:szCs w:val="24"/>
          <w:highlight w:val="lightGray"/>
          <w:lang w:val="sr-Cyrl-RS"/>
        </w:rPr>
      </w:pPr>
    </w:p>
    <w:p w:rsidR="00675E78" w:rsidRPr="00675E78" w:rsidRDefault="00675E78" w:rsidP="00675E78">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t>Табела 5</w:t>
      </w:r>
      <w:r w:rsidRPr="00675E78">
        <w:rPr>
          <w:rFonts w:eastAsia="TimesNewRomanPSMT"/>
          <w:b/>
          <w:bCs/>
          <w:i/>
          <w:color w:val="000000"/>
          <w:sz w:val="24"/>
          <w:szCs w:val="24"/>
          <w:highlight w:val="lightGray"/>
          <w:lang w:val="sr-Cyrl-CS"/>
        </w:rPr>
        <w:t>.1.</w:t>
      </w:r>
    </w:p>
    <w:p w:rsidR="00675E78" w:rsidRPr="00F34E8C" w:rsidRDefault="00675E78" w:rsidP="00733253">
      <w:pPr>
        <w:suppressAutoHyphens/>
        <w:jc w:val="both"/>
        <w:rPr>
          <w:i/>
          <w:sz w:val="24"/>
          <w:szCs w:val="24"/>
          <w:lang w:val="sr-Cyrl-CS"/>
        </w:rPr>
      </w:pPr>
      <w:r w:rsidRPr="00675E78">
        <w:rPr>
          <w:rFonts w:eastAsia="TimesNewRomanPSMT"/>
          <w:b/>
          <w:bCs/>
          <w:color w:val="000000"/>
          <w:sz w:val="24"/>
          <w:szCs w:val="24"/>
          <w:highlight w:val="lightGray"/>
          <w:lang w:val="sr-Cyrl-RS"/>
        </w:rPr>
        <w:t xml:space="preserve">Ценовник резервних делова (потрошни материјал за возила)- </w:t>
      </w:r>
      <w:r w:rsidR="00F34E8C" w:rsidRPr="00F34E8C">
        <w:rPr>
          <w:b/>
          <w:i/>
          <w:sz w:val="24"/>
          <w:szCs w:val="24"/>
          <w:highlight w:val="lightGray"/>
          <w:lang w:val="sr-Cyrl-CS"/>
        </w:rPr>
        <w:t xml:space="preserve">ŠKODA  FABIA </w:t>
      </w:r>
      <w:r w:rsidR="00F34E8C" w:rsidRPr="00F34E8C">
        <w:rPr>
          <w:b/>
          <w:i/>
          <w:sz w:val="24"/>
          <w:szCs w:val="24"/>
          <w:highlight w:val="lightGray"/>
          <w:lang w:val="sr-Latn-RS"/>
        </w:rPr>
        <w:t>AMBIENTE 1.4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675E78" w:rsidTr="00C6013C">
        <w:trPr>
          <w:cantSplit/>
          <w:trHeight w:val="682"/>
        </w:trPr>
        <w:tc>
          <w:tcPr>
            <w:tcW w:w="4395" w:type="dxa"/>
            <w:vAlign w:val="center"/>
          </w:tcPr>
          <w:p w:rsidR="00675E78" w:rsidRPr="00F34E8C" w:rsidRDefault="00675E78" w:rsidP="00675E7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675E78" w:rsidRPr="00F34E8C" w:rsidRDefault="00675E78" w:rsidP="00675E78">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675E78" w:rsidRPr="00F34E8C" w:rsidRDefault="00675E78" w:rsidP="00675E78">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675E78" w:rsidRPr="00675E78" w:rsidTr="00C6013C">
        <w:trPr>
          <w:cantSplit/>
          <w:trHeight w:val="405"/>
        </w:trPr>
        <w:tc>
          <w:tcPr>
            <w:tcW w:w="4395" w:type="dxa"/>
            <w:vAlign w:val="center"/>
          </w:tcPr>
          <w:p w:rsidR="00675E78" w:rsidRPr="00F34E8C" w:rsidRDefault="00675E78" w:rsidP="00F34E8C">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675E78" w:rsidRPr="00F34E8C" w:rsidRDefault="00675E78"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675E78" w:rsidRPr="00F34E8C" w:rsidRDefault="00675E78"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675E78" w:rsidRPr="00675E78" w:rsidTr="00C6013C">
        <w:trPr>
          <w:cantSplit/>
          <w:trHeight w:val="564"/>
        </w:trPr>
        <w:tc>
          <w:tcPr>
            <w:tcW w:w="4395" w:type="dxa"/>
            <w:vAlign w:val="center"/>
          </w:tcPr>
          <w:p w:rsidR="00675E78" w:rsidRPr="00F34E8C" w:rsidRDefault="00675E78" w:rsidP="00675E7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675E78" w:rsidRPr="00F34E8C" w:rsidRDefault="00675E78" w:rsidP="00675E78">
            <w:pPr>
              <w:suppressAutoHyphens/>
              <w:jc w:val="both"/>
              <w:rPr>
                <w:rFonts w:eastAsia="TimesNewRomanPSMT"/>
                <w:b/>
                <w:bCs/>
                <w:color w:val="000000"/>
                <w:sz w:val="24"/>
                <w:szCs w:val="24"/>
                <w:lang w:val="sr-Cyrl-RS"/>
              </w:rPr>
            </w:pPr>
          </w:p>
        </w:tc>
        <w:tc>
          <w:tcPr>
            <w:tcW w:w="3261" w:type="dxa"/>
          </w:tcPr>
          <w:p w:rsidR="00675E78" w:rsidRPr="00F34E8C"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44"/>
        </w:trPr>
        <w:tc>
          <w:tcPr>
            <w:tcW w:w="4395" w:type="dxa"/>
            <w:vAlign w:val="center"/>
          </w:tcPr>
          <w:p w:rsidR="00675E78" w:rsidRPr="00F34E8C" w:rsidRDefault="00675E78" w:rsidP="00675E7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675E78" w:rsidRPr="00F34E8C" w:rsidRDefault="00675E78" w:rsidP="00675E78">
            <w:pPr>
              <w:suppressAutoHyphens/>
              <w:jc w:val="both"/>
              <w:rPr>
                <w:rFonts w:eastAsia="TimesNewRomanPSMT"/>
                <w:b/>
                <w:bCs/>
                <w:color w:val="000000"/>
                <w:sz w:val="24"/>
                <w:szCs w:val="24"/>
                <w:lang w:val="sr-Cyrl-RS"/>
              </w:rPr>
            </w:pPr>
          </w:p>
        </w:tc>
        <w:tc>
          <w:tcPr>
            <w:tcW w:w="3261" w:type="dxa"/>
          </w:tcPr>
          <w:p w:rsidR="00675E78" w:rsidRPr="00F34E8C"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66"/>
        </w:trPr>
        <w:tc>
          <w:tcPr>
            <w:tcW w:w="4395" w:type="dxa"/>
            <w:vAlign w:val="center"/>
          </w:tcPr>
          <w:p w:rsidR="00675E78" w:rsidRPr="00F34E8C" w:rsidRDefault="00675E78" w:rsidP="00675E7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675E78" w:rsidRPr="00F34E8C" w:rsidRDefault="00675E78" w:rsidP="00675E78">
            <w:pPr>
              <w:suppressAutoHyphens/>
              <w:jc w:val="both"/>
              <w:rPr>
                <w:rFonts w:eastAsia="TimesNewRomanPSMT"/>
                <w:b/>
                <w:bCs/>
                <w:color w:val="000000"/>
                <w:sz w:val="24"/>
                <w:szCs w:val="24"/>
                <w:lang w:val="sr-Cyrl-RS"/>
              </w:rPr>
            </w:pPr>
          </w:p>
        </w:tc>
        <w:tc>
          <w:tcPr>
            <w:tcW w:w="3261" w:type="dxa"/>
          </w:tcPr>
          <w:p w:rsidR="00675E78" w:rsidRPr="00F34E8C"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51"/>
        </w:trPr>
        <w:tc>
          <w:tcPr>
            <w:tcW w:w="4395" w:type="dxa"/>
            <w:vAlign w:val="center"/>
          </w:tcPr>
          <w:p w:rsidR="00675E78" w:rsidRPr="00F34E8C" w:rsidRDefault="00675E78" w:rsidP="00675E7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118" w:type="dxa"/>
            <w:vAlign w:val="center"/>
          </w:tcPr>
          <w:p w:rsidR="00675E78" w:rsidRPr="00F34E8C" w:rsidRDefault="00675E78" w:rsidP="00675E78">
            <w:pPr>
              <w:suppressAutoHyphens/>
              <w:jc w:val="both"/>
              <w:rPr>
                <w:rFonts w:eastAsia="TimesNewRomanPSMT"/>
                <w:b/>
                <w:bCs/>
                <w:color w:val="000000"/>
                <w:sz w:val="24"/>
                <w:szCs w:val="24"/>
                <w:lang w:val="sr-Cyrl-RS"/>
              </w:rPr>
            </w:pPr>
          </w:p>
        </w:tc>
        <w:tc>
          <w:tcPr>
            <w:tcW w:w="3261" w:type="dxa"/>
          </w:tcPr>
          <w:p w:rsidR="00675E78" w:rsidRPr="00F34E8C"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620"/>
        </w:trPr>
        <w:tc>
          <w:tcPr>
            <w:tcW w:w="4395" w:type="dxa"/>
            <w:vAlign w:val="center"/>
          </w:tcPr>
          <w:p w:rsidR="00675E78" w:rsidRPr="00F34E8C" w:rsidRDefault="00675E78" w:rsidP="00675E7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675E78" w:rsidRPr="00F34E8C" w:rsidRDefault="00675E78" w:rsidP="00675E78">
            <w:pPr>
              <w:suppressAutoHyphens/>
              <w:jc w:val="both"/>
              <w:rPr>
                <w:rFonts w:eastAsia="TimesNewRomanPSMT"/>
                <w:b/>
                <w:bCs/>
                <w:color w:val="000000"/>
                <w:sz w:val="24"/>
                <w:szCs w:val="24"/>
                <w:lang w:val="sr-Cyrl-RS"/>
              </w:rPr>
            </w:pPr>
          </w:p>
        </w:tc>
        <w:tc>
          <w:tcPr>
            <w:tcW w:w="3261" w:type="dxa"/>
          </w:tcPr>
          <w:p w:rsidR="00675E78" w:rsidRPr="00F34E8C"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49"/>
        </w:trPr>
        <w:tc>
          <w:tcPr>
            <w:tcW w:w="4395" w:type="dxa"/>
            <w:vAlign w:val="center"/>
          </w:tcPr>
          <w:p w:rsidR="00675E78" w:rsidRPr="00F34E8C" w:rsidRDefault="00675E78" w:rsidP="00675E7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lastRenderedPageBreak/>
              <w:t>Сет квачила</w:t>
            </w:r>
          </w:p>
        </w:tc>
        <w:tc>
          <w:tcPr>
            <w:tcW w:w="3118" w:type="dxa"/>
            <w:vAlign w:val="center"/>
          </w:tcPr>
          <w:p w:rsidR="00675E78" w:rsidRPr="00F34E8C" w:rsidRDefault="00675E78" w:rsidP="00675E78">
            <w:pPr>
              <w:suppressAutoHyphens/>
              <w:jc w:val="both"/>
              <w:rPr>
                <w:rFonts w:eastAsia="TimesNewRomanPSMT"/>
                <w:b/>
                <w:bCs/>
                <w:color w:val="000000"/>
                <w:sz w:val="24"/>
                <w:szCs w:val="24"/>
                <w:lang w:val="sr-Cyrl-RS"/>
              </w:rPr>
            </w:pPr>
          </w:p>
        </w:tc>
        <w:tc>
          <w:tcPr>
            <w:tcW w:w="3261" w:type="dxa"/>
          </w:tcPr>
          <w:p w:rsidR="00675E78" w:rsidRPr="00F34E8C"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01"/>
        </w:trPr>
        <w:tc>
          <w:tcPr>
            <w:tcW w:w="4395" w:type="dxa"/>
            <w:vAlign w:val="center"/>
          </w:tcPr>
          <w:p w:rsidR="00675E78" w:rsidRPr="00F34E8C" w:rsidRDefault="00675E78" w:rsidP="00675E7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675E78" w:rsidRPr="00F34E8C" w:rsidRDefault="00675E78" w:rsidP="00675E78">
            <w:pPr>
              <w:suppressAutoHyphens/>
              <w:jc w:val="both"/>
              <w:rPr>
                <w:rFonts w:eastAsia="TimesNewRomanPSMT"/>
                <w:b/>
                <w:bCs/>
                <w:color w:val="000000"/>
                <w:sz w:val="24"/>
                <w:szCs w:val="24"/>
                <w:lang w:val="sr-Cyrl-RS"/>
              </w:rPr>
            </w:pPr>
          </w:p>
        </w:tc>
        <w:tc>
          <w:tcPr>
            <w:tcW w:w="3261" w:type="dxa"/>
          </w:tcPr>
          <w:p w:rsidR="00675E78" w:rsidRPr="00F34E8C" w:rsidRDefault="00675E78" w:rsidP="00675E78">
            <w:pPr>
              <w:suppressAutoHyphens/>
              <w:jc w:val="both"/>
              <w:rPr>
                <w:rFonts w:eastAsia="TimesNewRomanPSMT"/>
                <w:b/>
                <w:bCs/>
                <w:color w:val="000000"/>
                <w:sz w:val="24"/>
                <w:szCs w:val="24"/>
                <w:lang w:val="sr-Cyrl-RS"/>
              </w:rPr>
            </w:pPr>
          </w:p>
        </w:tc>
      </w:tr>
      <w:tr w:rsidR="00675E78" w:rsidRPr="00675E78" w:rsidTr="00C6013C">
        <w:trPr>
          <w:cantSplit/>
          <w:trHeight w:val="501"/>
        </w:trPr>
        <w:tc>
          <w:tcPr>
            <w:tcW w:w="4395" w:type="dxa"/>
            <w:tcBorders>
              <w:bottom w:val="single" w:sz="4" w:space="0" w:color="auto"/>
            </w:tcBorders>
            <w:vAlign w:val="center"/>
          </w:tcPr>
          <w:p w:rsidR="00675E78" w:rsidRPr="00F34E8C" w:rsidRDefault="00DA3928" w:rsidP="00F34E8C">
            <w:pPr>
              <w:suppressAutoHyphens/>
              <w:jc w:val="center"/>
              <w:rPr>
                <w:rFonts w:eastAsia="TimesNewRomanPSMT"/>
                <w:b/>
                <w:bCs/>
                <w:color w:val="000000"/>
                <w:sz w:val="24"/>
                <w:szCs w:val="24"/>
                <w:lang w:val="sr-Cyrl-CS"/>
              </w:rPr>
            </w:pPr>
            <w:r>
              <w:rPr>
                <w:rFonts w:eastAsia="TimesNewRomanPSMT"/>
                <w:b/>
                <w:bCs/>
                <w:color w:val="000000"/>
                <w:sz w:val="24"/>
                <w:szCs w:val="24"/>
                <w:lang w:val="sr-Cyrl-CS"/>
              </w:rPr>
              <w:t>10</w:t>
            </w:r>
            <w:r w:rsidR="00675E78" w:rsidRPr="00F34E8C">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675E78"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675E78" w:rsidRPr="00F34E8C" w:rsidRDefault="00675E78" w:rsidP="00F34E8C">
            <w:pPr>
              <w:suppressAutoHyphens/>
              <w:jc w:val="center"/>
              <w:rPr>
                <w:rFonts w:eastAsia="TimesNewRomanPSMT"/>
                <w:b/>
                <w:bCs/>
                <w:color w:val="000000"/>
                <w:sz w:val="24"/>
                <w:szCs w:val="24"/>
                <w:lang w:val="sr-Cyrl-RS"/>
              </w:rPr>
            </w:pPr>
          </w:p>
          <w:p w:rsidR="00675E78" w:rsidRPr="00F34E8C" w:rsidRDefault="00675E78"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675E78" w:rsidRPr="00F34E8C" w:rsidRDefault="00675E78"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675E78" w:rsidRPr="00F34E8C" w:rsidRDefault="00675E78"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675E78" w:rsidRPr="00F34E8C" w:rsidRDefault="00675E78" w:rsidP="00F34E8C">
            <w:pPr>
              <w:suppressAutoHyphens/>
              <w:jc w:val="center"/>
              <w:rPr>
                <w:rFonts w:eastAsia="TimesNewRomanPSMT"/>
                <w:b/>
                <w:bCs/>
                <w:color w:val="000000"/>
                <w:sz w:val="24"/>
                <w:szCs w:val="24"/>
                <w:lang w:val="sr-Cyrl-RS"/>
              </w:rPr>
            </w:pPr>
          </w:p>
          <w:p w:rsidR="00675E78" w:rsidRPr="00F34E8C" w:rsidRDefault="00675E78" w:rsidP="00F34E8C">
            <w:pPr>
              <w:suppressAutoHyphens/>
              <w:jc w:val="center"/>
              <w:rPr>
                <w:rFonts w:eastAsia="TimesNewRomanPSMT"/>
                <w:b/>
                <w:bCs/>
                <w:color w:val="000000"/>
                <w:sz w:val="24"/>
                <w:szCs w:val="24"/>
                <w:lang w:val="sr-Cyrl-RS"/>
              </w:rPr>
            </w:pPr>
          </w:p>
          <w:p w:rsidR="00675E78" w:rsidRPr="00F34E8C" w:rsidRDefault="00675E78"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675E78" w:rsidRPr="00F34E8C" w:rsidRDefault="00675E78"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675E78" w:rsidRPr="00F34E8C" w:rsidRDefault="00675E78"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3D3D74" w:rsidP="00733253">
      <w:pPr>
        <w:suppressAutoHyphens/>
        <w:jc w:val="both"/>
        <w:rPr>
          <w:i/>
          <w:sz w:val="24"/>
          <w:szCs w:val="24"/>
          <w:lang w:val="sr-Cyrl-CS"/>
        </w:rPr>
      </w:pPr>
      <w:r>
        <w:rPr>
          <w:rFonts w:eastAsia="TimesNewRomanPSMT"/>
          <w:b/>
          <w:bCs/>
          <w:color w:val="000000"/>
          <w:sz w:val="24"/>
          <w:szCs w:val="24"/>
          <w:highlight w:val="lightGray"/>
          <w:lang w:val="sr-Cyrl-RS"/>
        </w:rPr>
        <w:t>Б.6</w:t>
      </w:r>
      <w:r w:rsidR="00733253" w:rsidRPr="00B13263">
        <w:rPr>
          <w:rFonts w:eastAsia="TimesNewRomanPSMT"/>
          <w:b/>
          <w:bCs/>
          <w:color w:val="000000"/>
          <w:sz w:val="24"/>
          <w:szCs w:val="24"/>
          <w:highlight w:val="lightGray"/>
          <w:lang w:val="sr-Cyrl-RS"/>
        </w:rPr>
        <w:t>.</w:t>
      </w:r>
      <w:r w:rsidR="00733253" w:rsidRPr="00B13263">
        <w:rPr>
          <w:rFonts w:eastAsia="TimesNewRomanPSMT"/>
          <w:bCs/>
          <w:color w:val="000000"/>
          <w:sz w:val="24"/>
          <w:szCs w:val="24"/>
          <w:lang w:val="sr-Cyrl-RS"/>
        </w:rPr>
        <w:t xml:space="preserve"> </w:t>
      </w:r>
      <w:r w:rsidR="00733253" w:rsidRPr="00B13263">
        <w:rPr>
          <w:sz w:val="24"/>
          <w:szCs w:val="24"/>
          <w:lang w:val="sr-Cyrl-CS"/>
        </w:rPr>
        <w:t xml:space="preserve"> </w:t>
      </w:r>
      <w:r w:rsidR="00172BAF" w:rsidRPr="00224AFA">
        <w:rPr>
          <w:sz w:val="24"/>
          <w:szCs w:val="24"/>
          <w:lang w:val="sr-Cyrl-RS"/>
        </w:rPr>
        <w:t>Услуга</w:t>
      </w:r>
      <w:r w:rsidR="00172BAF">
        <w:rPr>
          <w:sz w:val="24"/>
          <w:szCs w:val="24"/>
          <w:lang w:val="sr-Cyrl-RS"/>
        </w:rPr>
        <w:t xml:space="preserve"> сервисирања  возила са уградњом нових оригиналних резервних делова </w:t>
      </w:r>
      <w:r w:rsidR="00231474">
        <w:rPr>
          <w:sz w:val="24"/>
          <w:szCs w:val="24"/>
          <w:lang w:val="sr-Cyrl-RS"/>
        </w:rPr>
        <w:t xml:space="preserve">потребних за замену </w:t>
      </w:r>
      <w:r w:rsidR="00733253" w:rsidRPr="00B13263">
        <w:rPr>
          <w:sz w:val="24"/>
          <w:szCs w:val="24"/>
          <w:lang w:val="sr-Cyrl-CS"/>
        </w:rPr>
        <w:t xml:space="preserve">приликом редовног односно ванредног сервисирања по пријави возача и дијагностике у сервису за возило </w:t>
      </w:r>
      <w:r w:rsidR="00733253" w:rsidRPr="00B13263">
        <w:rPr>
          <w:b/>
          <w:i/>
          <w:sz w:val="24"/>
          <w:szCs w:val="24"/>
          <w:lang w:val="sr-Cyrl-CS"/>
        </w:rPr>
        <w:t xml:space="preserve">ŠKODA  </w:t>
      </w:r>
      <w:r w:rsidR="00733253" w:rsidRPr="00B13263">
        <w:rPr>
          <w:b/>
          <w:i/>
          <w:sz w:val="24"/>
          <w:szCs w:val="24"/>
          <w:lang w:val="sr-Latn-RS"/>
        </w:rPr>
        <w:t xml:space="preserve">SUPERB </w:t>
      </w:r>
      <w:r w:rsidR="00733253" w:rsidRPr="00B13263">
        <w:rPr>
          <w:b/>
          <w:i/>
          <w:sz w:val="24"/>
          <w:szCs w:val="24"/>
          <w:lang w:val="sr-Cyrl-CS"/>
        </w:rPr>
        <w:t xml:space="preserve"> </w:t>
      </w:r>
      <w:r w:rsidR="00733253" w:rsidRPr="00B13263">
        <w:rPr>
          <w:b/>
          <w:i/>
          <w:sz w:val="24"/>
          <w:szCs w:val="24"/>
          <w:lang w:val="sr-Latn-RS"/>
        </w:rPr>
        <w:t>2</w:t>
      </w:r>
      <w:r w:rsidR="00733253" w:rsidRPr="00B13263">
        <w:rPr>
          <w:b/>
          <w:i/>
          <w:sz w:val="24"/>
          <w:szCs w:val="24"/>
          <w:lang w:val="sr-Cyrl-CS"/>
        </w:rPr>
        <w:t>.</w:t>
      </w:r>
      <w:r w:rsidR="00733253" w:rsidRPr="00B13263">
        <w:rPr>
          <w:b/>
          <w:i/>
          <w:sz w:val="24"/>
          <w:szCs w:val="24"/>
          <w:lang w:val="sr-Latn-RS"/>
        </w:rPr>
        <w:t>0</w:t>
      </w:r>
      <w:r w:rsidR="00733253" w:rsidRPr="00B13263">
        <w:rPr>
          <w:i/>
          <w:sz w:val="24"/>
          <w:szCs w:val="24"/>
          <w:lang w:val="sr-Cyrl-CS"/>
        </w:rPr>
        <w:t>:</w:t>
      </w:r>
    </w:p>
    <w:p w:rsidR="00D463F7" w:rsidRPr="00F34E8C" w:rsidRDefault="00F34E8C" w:rsidP="00733253">
      <w:pPr>
        <w:suppressAutoHyphens/>
        <w:jc w:val="both"/>
        <w:rPr>
          <w:b/>
          <w:i/>
          <w:sz w:val="24"/>
          <w:szCs w:val="24"/>
          <w:lang w:val="sr-Cyrl-RS"/>
        </w:rPr>
      </w:pPr>
      <w:r w:rsidRPr="00F34E8C">
        <w:rPr>
          <w:b/>
          <w:i/>
          <w:sz w:val="24"/>
          <w:szCs w:val="24"/>
          <w:lang w:val="sr-Cyrl-RS"/>
        </w:rPr>
        <w:t>Табела 6.</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B13263" w:rsidTr="008222EC">
        <w:trPr>
          <w:cantSplit/>
          <w:trHeight w:val="910"/>
        </w:trPr>
        <w:tc>
          <w:tcPr>
            <w:tcW w:w="1276" w:type="dxa"/>
            <w:tcBorders>
              <w:bottom w:val="single" w:sz="4" w:space="0" w:color="auto"/>
            </w:tcBorders>
            <w:vAlign w:val="center"/>
          </w:tcPr>
          <w:p w:rsidR="00733253" w:rsidRPr="00B13263" w:rsidRDefault="00733253" w:rsidP="008E6807">
            <w:pPr>
              <w:widowControl w:val="0"/>
              <w:tabs>
                <w:tab w:val="left" w:pos="990"/>
                <w:tab w:val="left" w:pos="1440"/>
              </w:tabs>
              <w:jc w:val="both"/>
              <w:rPr>
                <w:b/>
                <w:bCs/>
                <w:sz w:val="24"/>
                <w:szCs w:val="24"/>
                <w:lang w:val="sr-Cyrl-CS"/>
              </w:rPr>
            </w:pPr>
          </w:p>
          <w:p w:rsidR="00733253" w:rsidRPr="00B13263"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B13263" w:rsidRDefault="00733253" w:rsidP="008E6807">
            <w:pPr>
              <w:widowControl w:val="0"/>
              <w:tabs>
                <w:tab w:val="left" w:pos="990"/>
                <w:tab w:val="left" w:pos="1440"/>
              </w:tabs>
              <w:spacing w:before="240" w:after="60"/>
              <w:ind w:left="360"/>
              <w:outlineLvl w:val="5"/>
              <w:rPr>
                <w:b/>
                <w:sz w:val="24"/>
                <w:szCs w:val="24"/>
                <w:lang w:val="sr-Cyrl-CS"/>
              </w:rPr>
            </w:pPr>
            <w:r w:rsidRPr="00B13263">
              <w:rPr>
                <w:b/>
                <w:sz w:val="24"/>
                <w:szCs w:val="24"/>
                <w:lang w:val="sr-Cyrl-RS"/>
              </w:rPr>
              <w:t xml:space="preserve">        </w:t>
            </w:r>
            <w:r w:rsidRPr="00B13263">
              <w:rPr>
                <w:b/>
                <w:sz w:val="24"/>
                <w:szCs w:val="24"/>
                <w:lang w:val="sr-Cyrl-CS"/>
              </w:rPr>
              <w:t>Врста услуге</w:t>
            </w:r>
          </w:p>
        </w:tc>
        <w:tc>
          <w:tcPr>
            <w:tcW w:w="1559" w:type="dxa"/>
            <w:tcBorders>
              <w:bottom w:val="single" w:sz="4" w:space="0" w:color="auto"/>
            </w:tcBorders>
            <w:vAlign w:val="center"/>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CS"/>
              </w:rPr>
              <w:t>Норматив времена за извршење радова</w:t>
            </w:r>
          </w:p>
        </w:tc>
        <w:tc>
          <w:tcPr>
            <w:tcW w:w="1134"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Цена норма часа без ПДВ-а</w:t>
            </w:r>
          </w:p>
        </w:tc>
        <w:tc>
          <w:tcPr>
            <w:tcW w:w="1276"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Цена норма часа са ПДВ-ом</w:t>
            </w:r>
          </w:p>
        </w:tc>
        <w:tc>
          <w:tcPr>
            <w:tcW w:w="1417"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 xml:space="preserve">Понуђена цена рада без </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ПДВ-а</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(2</w:t>
            </w:r>
            <w:r w:rsidRPr="00B13263">
              <w:rPr>
                <w:b/>
                <w:bCs/>
                <w:sz w:val="24"/>
                <w:szCs w:val="24"/>
              </w:rPr>
              <w:t>x</w:t>
            </w:r>
            <w:r w:rsidRPr="00B13263">
              <w:rPr>
                <w:b/>
                <w:bCs/>
                <w:sz w:val="24"/>
                <w:szCs w:val="24"/>
                <w:lang w:val="sr-Cyrl-RS"/>
              </w:rPr>
              <w:t>3)</w:t>
            </w:r>
          </w:p>
        </w:tc>
        <w:tc>
          <w:tcPr>
            <w:tcW w:w="1418"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Понуђена цена рада</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 xml:space="preserve">са ПДВ-ом </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(2</w:t>
            </w:r>
            <w:r w:rsidRPr="00B13263">
              <w:rPr>
                <w:b/>
                <w:bCs/>
                <w:sz w:val="24"/>
                <w:szCs w:val="24"/>
              </w:rPr>
              <w:t>x</w:t>
            </w:r>
            <w:r w:rsidRPr="00B13263">
              <w:rPr>
                <w:b/>
                <w:bCs/>
                <w:sz w:val="24"/>
                <w:szCs w:val="24"/>
                <w:lang w:val="sr-Cyrl-RS"/>
              </w:rPr>
              <w:t>4)</w:t>
            </w:r>
          </w:p>
        </w:tc>
      </w:tr>
      <w:tr w:rsidR="00733253" w:rsidRPr="00B13263" w:rsidTr="008222EC">
        <w:trPr>
          <w:cantSplit/>
          <w:trHeight w:val="303"/>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CS"/>
              </w:rPr>
            </w:pPr>
            <w:r w:rsidRPr="00B13263">
              <w:rPr>
                <w:b/>
                <w:sz w:val="24"/>
                <w:szCs w:val="24"/>
                <w:lang w:val="sr-Cyrl-CS"/>
              </w:rPr>
              <w:t>1</w:t>
            </w:r>
          </w:p>
        </w:tc>
        <w:tc>
          <w:tcPr>
            <w:tcW w:w="1559"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CS"/>
              </w:rPr>
            </w:pPr>
            <w:r w:rsidRPr="00B13263">
              <w:rPr>
                <w:b/>
                <w:sz w:val="24"/>
                <w:szCs w:val="24"/>
                <w:lang w:val="sr-Cyrl-CS"/>
              </w:rPr>
              <w:t>2</w:t>
            </w:r>
          </w:p>
        </w:tc>
        <w:tc>
          <w:tcPr>
            <w:tcW w:w="1134"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3</w:t>
            </w:r>
          </w:p>
        </w:tc>
        <w:tc>
          <w:tcPr>
            <w:tcW w:w="1276"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4</w:t>
            </w:r>
          </w:p>
        </w:tc>
        <w:tc>
          <w:tcPr>
            <w:tcW w:w="1417"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5</w:t>
            </w:r>
          </w:p>
        </w:tc>
        <w:tc>
          <w:tcPr>
            <w:tcW w:w="1418"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6</w:t>
            </w:r>
          </w:p>
        </w:tc>
      </w:tr>
      <w:tr w:rsidR="00733253" w:rsidRPr="00B13263" w:rsidTr="008222EC">
        <w:trPr>
          <w:cantSplit/>
          <w:trHeight w:val="303"/>
        </w:trPr>
        <w:tc>
          <w:tcPr>
            <w:tcW w:w="1276" w:type="dxa"/>
            <w:vMerge w:val="restart"/>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1. Аутомеханичарски радови</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предњих кочионих плочица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269"/>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rPr>
            </w:pPr>
            <w:r w:rsidRPr="00B13263">
              <w:rPr>
                <w:sz w:val="24"/>
                <w:szCs w:val="24"/>
                <w:lang w:val="sr-Cyrl-CS"/>
              </w:rPr>
              <w:t>замена задњих кочионих облога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221"/>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пумпе за воду</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315"/>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крајева споне</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17"/>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лежаја предњег точка</w:t>
            </w:r>
          </w:p>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375"/>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сијалица</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78"/>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елемената издувног система (задњи лонац)</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24"/>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редован сервис (замена уља и свих филтера са контролом возила)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718"/>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компјутерска дијагностика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1126"/>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2. Ауто-лимарске услуге</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припрема за фарбање: крило предње и врата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1128"/>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3. Ауто-лакирерске услуге</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фарбање: крило предње и врата</w:t>
            </w:r>
          </w:p>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988"/>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lastRenderedPageBreak/>
              <w:t>4.</w:t>
            </w:r>
            <w:r w:rsidRPr="00B13263">
              <w:rPr>
                <w:b/>
                <w:sz w:val="22"/>
                <w:szCs w:val="22"/>
                <w:lang w:val="sr-Cyrl-CS"/>
              </w:rPr>
              <w:t>Остало</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Техни.помоћ шлеповање неисправног возила</w:t>
            </w:r>
          </w:p>
        </w:tc>
        <w:tc>
          <w:tcPr>
            <w:tcW w:w="1559" w:type="dxa"/>
            <w:vAlign w:val="center"/>
          </w:tcPr>
          <w:p w:rsidR="00733253" w:rsidRPr="00B13263" w:rsidRDefault="00733253" w:rsidP="008E6807">
            <w:pPr>
              <w:widowControl w:val="0"/>
              <w:tabs>
                <w:tab w:val="left" w:pos="990"/>
                <w:tab w:val="left" w:pos="1440"/>
              </w:tabs>
              <w:spacing w:line="200" w:lineRule="exact"/>
              <w:jc w:val="center"/>
              <w:rPr>
                <w:i/>
                <w:sz w:val="24"/>
                <w:szCs w:val="24"/>
                <w:lang w:val="sr-Cyrl-CS"/>
              </w:rPr>
            </w:pPr>
            <w:r w:rsidRPr="00B13263">
              <w:rPr>
                <w:i/>
                <w:sz w:val="24"/>
                <w:szCs w:val="24"/>
                <w:lang w:val="sr-Cyrl-CS"/>
              </w:rPr>
              <w:t>цена по километру</w:t>
            </w:r>
          </w:p>
        </w:tc>
        <w:tc>
          <w:tcPr>
            <w:tcW w:w="1134"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r>
      <w:tr w:rsidR="00733253" w:rsidRPr="00B13263" w:rsidTr="008222EC">
        <w:trPr>
          <w:cantSplit/>
          <w:trHeight w:val="1610"/>
        </w:trPr>
        <w:tc>
          <w:tcPr>
            <w:tcW w:w="7939" w:type="dxa"/>
            <w:gridSpan w:val="5"/>
            <w:vAlign w:val="center"/>
          </w:tcPr>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 xml:space="preserve">                                                   </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 xml:space="preserve">              7. ЗБИРНА ЈЕДИНИЧНА ЦЕНА без ПДВ-а и са ПДВ-ом</w:t>
            </w:r>
          </w:p>
          <w:p w:rsidR="00733253" w:rsidRPr="00B13263"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B13263" w:rsidRDefault="00733253" w:rsidP="008E6807">
            <w:pPr>
              <w:widowControl w:val="0"/>
              <w:tabs>
                <w:tab w:val="left" w:pos="990"/>
                <w:tab w:val="left" w:pos="1440"/>
              </w:tabs>
              <w:spacing w:line="200" w:lineRule="exact"/>
              <w:jc w:val="center"/>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r w:rsidRPr="00B13263">
              <w:rPr>
                <w:b/>
                <w:sz w:val="24"/>
                <w:szCs w:val="24"/>
                <w:lang w:val="sr-Cyrl-RS"/>
              </w:rPr>
              <w:t>.................</w:t>
            </w:r>
          </w:p>
          <w:p w:rsidR="00733253" w:rsidRPr="00B13263" w:rsidRDefault="00733253" w:rsidP="008E6807">
            <w:pPr>
              <w:widowControl w:val="0"/>
              <w:tabs>
                <w:tab w:val="left" w:pos="990"/>
                <w:tab w:val="left" w:pos="1440"/>
              </w:tabs>
              <w:spacing w:line="200" w:lineRule="exact"/>
              <w:jc w:val="center"/>
              <w:rPr>
                <w:b/>
                <w:lang w:val="sr-Cyrl-RS"/>
              </w:rPr>
            </w:pPr>
            <w:r w:rsidRPr="00B13263">
              <w:rPr>
                <w:b/>
                <w:lang w:val="sr-Cyrl-RS"/>
              </w:rPr>
              <w:t>динара</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БЕЗ ПДВ</w:t>
            </w:r>
          </w:p>
          <w:p w:rsidR="00733253" w:rsidRPr="00B13263" w:rsidRDefault="00733253" w:rsidP="008E6807">
            <w:pPr>
              <w:widowControl w:val="0"/>
              <w:tabs>
                <w:tab w:val="left" w:pos="990"/>
                <w:tab w:val="left" w:pos="1440"/>
              </w:tabs>
              <w:suppressAutoHyphens/>
              <w:spacing w:line="200" w:lineRule="exact"/>
              <w:jc w:val="center"/>
              <w:rPr>
                <w:b/>
                <w:sz w:val="24"/>
                <w:szCs w:val="24"/>
                <w:lang w:val="sr-Cyrl-RS"/>
              </w:rPr>
            </w:pPr>
            <w:r w:rsidRPr="00B13263">
              <w:rPr>
                <w:b/>
                <w:i/>
                <w:lang w:val="sr-Cyrl-RS"/>
              </w:rPr>
              <w:t>(сабрати јединичне цене из колоне 5)</w:t>
            </w:r>
          </w:p>
        </w:tc>
        <w:tc>
          <w:tcPr>
            <w:tcW w:w="1418" w:type="dxa"/>
          </w:tcPr>
          <w:p w:rsidR="00733253" w:rsidRPr="00B13263" w:rsidRDefault="00733253" w:rsidP="008E6807">
            <w:pPr>
              <w:widowControl w:val="0"/>
              <w:tabs>
                <w:tab w:val="left" w:pos="990"/>
                <w:tab w:val="left" w:pos="1440"/>
              </w:tabs>
              <w:spacing w:line="200" w:lineRule="exact"/>
              <w:jc w:val="center"/>
              <w:rPr>
                <w:b/>
                <w:i/>
                <w:sz w:val="24"/>
                <w:szCs w:val="24"/>
                <w:lang w:val="sr-Cyrl-RS"/>
              </w:rPr>
            </w:pPr>
          </w:p>
          <w:p w:rsidR="00733253" w:rsidRPr="00B13263" w:rsidRDefault="00733253" w:rsidP="008E6807">
            <w:pPr>
              <w:widowControl w:val="0"/>
              <w:tabs>
                <w:tab w:val="left" w:pos="990"/>
                <w:tab w:val="left" w:pos="1440"/>
              </w:tabs>
              <w:spacing w:line="200" w:lineRule="exact"/>
              <w:rPr>
                <w:b/>
                <w:i/>
                <w:sz w:val="24"/>
                <w:szCs w:val="24"/>
                <w:lang w:val="sr-Cyrl-RS"/>
              </w:rPr>
            </w:pPr>
          </w:p>
          <w:p w:rsidR="00733253" w:rsidRPr="00B13263" w:rsidRDefault="00733253" w:rsidP="008E6807">
            <w:pPr>
              <w:widowControl w:val="0"/>
              <w:tabs>
                <w:tab w:val="left" w:pos="990"/>
                <w:tab w:val="left" w:pos="1440"/>
              </w:tabs>
              <w:spacing w:line="200" w:lineRule="exact"/>
              <w:jc w:val="center"/>
              <w:rPr>
                <w:b/>
                <w:i/>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r w:rsidRPr="00B13263">
              <w:rPr>
                <w:b/>
                <w:sz w:val="24"/>
                <w:szCs w:val="24"/>
                <w:lang w:val="sr-Cyrl-RS"/>
              </w:rPr>
              <w:t>.................</w:t>
            </w:r>
          </w:p>
          <w:p w:rsidR="00733253" w:rsidRPr="00B13263" w:rsidRDefault="00733253" w:rsidP="008E6807">
            <w:pPr>
              <w:widowControl w:val="0"/>
              <w:tabs>
                <w:tab w:val="left" w:pos="990"/>
                <w:tab w:val="left" w:pos="1440"/>
              </w:tabs>
              <w:spacing w:line="200" w:lineRule="exact"/>
              <w:jc w:val="center"/>
              <w:rPr>
                <w:b/>
                <w:lang w:val="sr-Cyrl-RS"/>
              </w:rPr>
            </w:pPr>
            <w:r w:rsidRPr="00B13263">
              <w:rPr>
                <w:b/>
                <w:lang w:val="sr-Cyrl-RS"/>
              </w:rPr>
              <w:t xml:space="preserve">динара </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СА ПДВ</w:t>
            </w:r>
          </w:p>
          <w:p w:rsidR="00733253" w:rsidRPr="00B13263" w:rsidRDefault="00733253" w:rsidP="008E6807">
            <w:pPr>
              <w:widowControl w:val="0"/>
              <w:tabs>
                <w:tab w:val="left" w:pos="990"/>
                <w:tab w:val="left" w:pos="1440"/>
              </w:tabs>
              <w:suppressAutoHyphens/>
              <w:spacing w:line="200" w:lineRule="exact"/>
              <w:jc w:val="center"/>
              <w:rPr>
                <w:b/>
                <w:lang w:val="sr-Cyrl-RS"/>
              </w:rPr>
            </w:pPr>
            <w:r w:rsidRPr="00B13263">
              <w:rPr>
                <w:b/>
                <w:i/>
                <w:lang w:val="sr-Cyrl-RS"/>
              </w:rPr>
              <w:t>(сабрати јединичне цене из колоне 6)</w:t>
            </w:r>
          </w:p>
        </w:tc>
      </w:tr>
    </w:tbl>
    <w:p w:rsidR="00F34E8C" w:rsidRPr="00F34E8C" w:rsidRDefault="00F34E8C" w:rsidP="00F34E8C">
      <w:pPr>
        <w:suppressAutoHyphens/>
        <w:jc w:val="both"/>
        <w:rPr>
          <w:rFonts w:eastAsia="TimesNewRomanPSMT"/>
          <w:b/>
          <w:bCs/>
          <w:color w:val="000000"/>
          <w:sz w:val="24"/>
          <w:szCs w:val="24"/>
          <w:highlight w:val="lightGray"/>
          <w:lang w:val="sr-Cyrl-RS"/>
        </w:rPr>
      </w:pPr>
    </w:p>
    <w:p w:rsidR="00F34E8C" w:rsidRPr="00F34E8C" w:rsidRDefault="00F34E8C" w:rsidP="00F34E8C">
      <w:pPr>
        <w:suppressAutoHyphens/>
        <w:jc w:val="both"/>
        <w:rPr>
          <w:rFonts w:eastAsia="TimesNewRomanPSMT"/>
          <w:b/>
          <w:bCs/>
          <w:color w:val="000000"/>
          <w:sz w:val="24"/>
          <w:szCs w:val="24"/>
          <w:highlight w:val="lightGray"/>
          <w:lang w:val="sr-Cyrl-RS"/>
        </w:rPr>
      </w:pPr>
    </w:p>
    <w:p w:rsidR="00F34E8C" w:rsidRPr="00F34E8C" w:rsidRDefault="00F34E8C" w:rsidP="00F34E8C">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t>Табела 6</w:t>
      </w:r>
      <w:r w:rsidRPr="00F34E8C">
        <w:rPr>
          <w:rFonts w:eastAsia="TimesNewRomanPSMT"/>
          <w:b/>
          <w:bCs/>
          <w:i/>
          <w:color w:val="000000"/>
          <w:sz w:val="24"/>
          <w:szCs w:val="24"/>
          <w:highlight w:val="lightGray"/>
          <w:lang w:val="sr-Cyrl-CS"/>
        </w:rPr>
        <w:t>.1.</w:t>
      </w:r>
    </w:p>
    <w:p w:rsidR="00F34E8C" w:rsidRDefault="00F34E8C" w:rsidP="00F34E8C">
      <w:pPr>
        <w:suppressAutoHyphens/>
        <w:jc w:val="both"/>
        <w:rPr>
          <w:i/>
          <w:sz w:val="24"/>
          <w:szCs w:val="24"/>
          <w:lang w:val="sr-Cyrl-CS"/>
        </w:rPr>
      </w:pPr>
      <w:r w:rsidRPr="00F34E8C">
        <w:rPr>
          <w:rFonts w:eastAsia="TimesNewRomanPSMT"/>
          <w:b/>
          <w:bCs/>
          <w:color w:val="000000"/>
          <w:sz w:val="24"/>
          <w:szCs w:val="24"/>
          <w:highlight w:val="lightGray"/>
          <w:lang w:val="sr-Cyrl-RS"/>
        </w:rPr>
        <w:t>Ценовник резервних делова (потрошни материјал за возила</w:t>
      </w:r>
      <w:r w:rsidRPr="00F34E8C">
        <w:rPr>
          <w:rFonts w:eastAsia="TimesNewRomanPSMT"/>
          <w:b/>
          <w:bCs/>
          <w:color w:val="000000"/>
          <w:sz w:val="24"/>
          <w:szCs w:val="24"/>
          <w:lang w:val="sr-Cyrl-RS"/>
        </w:rPr>
        <w:t xml:space="preserve">)- </w:t>
      </w:r>
      <w:r w:rsidRPr="00F34E8C">
        <w:rPr>
          <w:b/>
          <w:i/>
          <w:sz w:val="24"/>
          <w:szCs w:val="24"/>
          <w:lang w:val="sr-Cyrl-CS"/>
        </w:rPr>
        <w:t xml:space="preserve">ŠKODA  </w:t>
      </w:r>
      <w:r w:rsidRPr="00F34E8C">
        <w:rPr>
          <w:b/>
          <w:i/>
          <w:sz w:val="24"/>
          <w:szCs w:val="24"/>
          <w:lang w:val="sr-Latn-RS"/>
        </w:rPr>
        <w:t xml:space="preserve">SUPERB </w:t>
      </w:r>
      <w:r w:rsidRPr="00F34E8C">
        <w:rPr>
          <w:b/>
          <w:i/>
          <w:sz w:val="24"/>
          <w:szCs w:val="24"/>
          <w:lang w:val="sr-Cyrl-CS"/>
        </w:rPr>
        <w:t xml:space="preserve"> </w:t>
      </w:r>
      <w:r w:rsidRPr="00F34E8C">
        <w:rPr>
          <w:b/>
          <w:i/>
          <w:sz w:val="24"/>
          <w:szCs w:val="24"/>
          <w:lang w:val="sr-Latn-RS"/>
        </w:rPr>
        <w:t>2</w:t>
      </w:r>
      <w:r w:rsidRPr="00F34E8C">
        <w:rPr>
          <w:b/>
          <w:i/>
          <w:sz w:val="24"/>
          <w:szCs w:val="24"/>
          <w:lang w:val="sr-Cyrl-CS"/>
        </w:rPr>
        <w:t>.</w:t>
      </w:r>
      <w:r w:rsidRPr="00F34E8C">
        <w:rPr>
          <w:b/>
          <w:i/>
          <w:sz w:val="24"/>
          <w:szCs w:val="24"/>
          <w:lang w:val="sr-Latn-RS"/>
        </w:rPr>
        <w:t>0</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F34E8C" w:rsidRPr="00F34E8C" w:rsidTr="00C6013C">
        <w:trPr>
          <w:cantSplit/>
          <w:trHeight w:val="682"/>
        </w:trPr>
        <w:tc>
          <w:tcPr>
            <w:tcW w:w="4395" w:type="dxa"/>
            <w:vAlign w:val="center"/>
          </w:tcPr>
          <w:p w:rsidR="00F34E8C" w:rsidRPr="00F34E8C" w:rsidRDefault="00F34E8C" w:rsidP="00F34E8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F34E8C" w:rsidRPr="00F34E8C" w:rsidRDefault="00F34E8C" w:rsidP="00F34E8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F34E8C" w:rsidRPr="00F34E8C" w:rsidRDefault="00F34E8C" w:rsidP="00F34E8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F34E8C" w:rsidRPr="00F34E8C" w:rsidTr="00C6013C">
        <w:trPr>
          <w:cantSplit/>
          <w:trHeight w:val="405"/>
        </w:trPr>
        <w:tc>
          <w:tcPr>
            <w:tcW w:w="4395" w:type="dxa"/>
            <w:vAlign w:val="center"/>
          </w:tcPr>
          <w:p w:rsidR="00F34E8C" w:rsidRPr="00F34E8C" w:rsidRDefault="00F34E8C" w:rsidP="00F34E8C">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F34E8C" w:rsidRPr="00F34E8C" w:rsidRDefault="00F34E8C"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F34E8C" w:rsidRPr="00F34E8C" w:rsidRDefault="00F34E8C"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F34E8C" w:rsidRPr="00F34E8C" w:rsidTr="00C6013C">
        <w:trPr>
          <w:cantSplit/>
          <w:trHeight w:val="564"/>
        </w:trPr>
        <w:tc>
          <w:tcPr>
            <w:tcW w:w="4395" w:type="dxa"/>
            <w:vAlign w:val="center"/>
          </w:tcPr>
          <w:p w:rsidR="00F34E8C" w:rsidRPr="00F34E8C" w:rsidRDefault="00F34E8C" w:rsidP="00F34E8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F34E8C" w:rsidRPr="00F34E8C" w:rsidRDefault="00F34E8C" w:rsidP="00F34E8C">
            <w:pPr>
              <w:suppressAutoHyphens/>
              <w:jc w:val="both"/>
              <w:rPr>
                <w:rFonts w:eastAsia="TimesNewRomanPSMT"/>
                <w:b/>
                <w:bCs/>
                <w:color w:val="000000"/>
                <w:sz w:val="24"/>
                <w:szCs w:val="24"/>
                <w:lang w:val="sr-Cyrl-RS"/>
              </w:rPr>
            </w:pPr>
          </w:p>
        </w:tc>
        <w:tc>
          <w:tcPr>
            <w:tcW w:w="3261" w:type="dxa"/>
          </w:tcPr>
          <w:p w:rsidR="00F34E8C" w:rsidRPr="00F34E8C" w:rsidRDefault="00F34E8C" w:rsidP="00F34E8C">
            <w:pPr>
              <w:suppressAutoHyphens/>
              <w:jc w:val="both"/>
              <w:rPr>
                <w:rFonts w:eastAsia="TimesNewRomanPSMT"/>
                <w:b/>
                <w:bCs/>
                <w:color w:val="000000"/>
                <w:sz w:val="24"/>
                <w:szCs w:val="24"/>
                <w:lang w:val="sr-Cyrl-RS"/>
              </w:rPr>
            </w:pPr>
          </w:p>
        </w:tc>
      </w:tr>
      <w:tr w:rsidR="00F34E8C" w:rsidRPr="00F34E8C" w:rsidTr="00C6013C">
        <w:trPr>
          <w:cantSplit/>
          <w:trHeight w:val="544"/>
        </w:trPr>
        <w:tc>
          <w:tcPr>
            <w:tcW w:w="4395" w:type="dxa"/>
            <w:vAlign w:val="center"/>
          </w:tcPr>
          <w:p w:rsidR="00F34E8C" w:rsidRPr="00F34E8C" w:rsidRDefault="00F34E8C" w:rsidP="00F34E8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F34E8C" w:rsidRPr="00F34E8C" w:rsidRDefault="00F34E8C" w:rsidP="00F34E8C">
            <w:pPr>
              <w:suppressAutoHyphens/>
              <w:jc w:val="both"/>
              <w:rPr>
                <w:rFonts w:eastAsia="TimesNewRomanPSMT"/>
                <w:b/>
                <w:bCs/>
                <w:color w:val="000000"/>
                <w:sz w:val="24"/>
                <w:szCs w:val="24"/>
                <w:lang w:val="sr-Cyrl-RS"/>
              </w:rPr>
            </w:pPr>
          </w:p>
        </w:tc>
        <w:tc>
          <w:tcPr>
            <w:tcW w:w="3261" w:type="dxa"/>
          </w:tcPr>
          <w:p w:rsidR="00F34E8C" w:rsidRPr="00F34E8C" w:rsidRDefault="00F34E8C" w:rsidP="00F34E8C">
            <w:pPr>
              <w:suppressAutoHyphens/>
              <w:jc w:val="both"/>
              <w:rPr>
                <w:rFonts w:eastAsia="TimesNewRomanPSMT"/>
                <w:b/>
                <w:bCs/>
                <w:color w:val="000000"/>
                <w:sz w:val="24"/>
                <w:szCs w:val="24"/>
                <w:lang w:val="sr-Cyrl-RS"/>
              </w:rPr>
            </w:pPr>
          </w:p>
        </w:tc>
      </w:tr>
      <w:tr w:rsidR="00F34E8C" w:rsidRPr="00F34E8C" w:rsidTr="00C6013C">
        <w:trPr>
          <w:cantSplit/>
          <w:trHeight w:val="566"/>
        </w:trPr>
        <w:tc>
          <w:tcPr>
            <w:tcW w:w="4395" w:type="dxa"/>
            <w:vAlign w:val="center"/>
          </w:tcPr>
          <w:p w:rsidR="00F34E8C" w:rsidRPr="00F34E8C" w:rsidRDefault="00F34E8C" w:rsidP="00F34E8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F34E8C" w:rsidRPr="00F34E8C" w:rsidRDefault="00F34E8C" w:rsidP="00F34E8C">
            <w:pPr>
              <w:suppressAutoHyphens/>
              <w:jc w:val="both"/>
              <w:rPr>
                <w:rFonts w:eastAsia="TimesNewRomanPSMT"/>
                <w:b/>
                <w:bCs/>
                <w:color w:val="000000"/>
                <w:sz w:val="24"/>
                <w:szCs w:val="24"/>
                <w:lang w:val="sr-Cyrl-RS"/>
              </w:rPr>
            </w:pPr>
          </w:p>
        </w:tc>
        <w:tc>
          <w:tcPr>
            <w:tcW w:w="3261" w:type="dxa"/>
          </w:tcPr>
          <w:p w:rsidR="00F34E8C" w:rsidRPr="00F34E8C" w:rsidRDefault="00F34E8C" w:rsidP="00F34E8C">
            <w:pPr>
              <w:suppressAutoHyphens/>
              <w:jc w:val="both"/>
              <w:rPr>
                <w:rFonts w:eastAsia="TimesNewRomanPSMT"/>
                <w:b/>
                <w:bCs/>
                <w:color w:val="000000"/>
                <w:sz w:val="24"/>
                <w:szCs w:val="24"/>
                <w:lang w:val="sr-Cyrl-RS"/>
              </w:rPr>
            </w:pPr>
          </w:p>
        </w:tc>
      </w:tr>
      <w:tr w:rsidR="00F34E8C" w:rsidRPr="00F34E8C" w:rsidTr="00C6013C">
        <w:trPr>
          <w:cantSplit/>
          <w:trHeight w:val="551"/>
        </w:trPr>
        <w:tc>
          <w:tcPr>
            <w:tcW w:w="4395" w:type="dxa"/>
            <w:vAlign w:val="center"/>
          </w:tcPr>
          <w:p w:rsidR="00F34E8C" w:rsidRPr="00F34E8C" w:rsidRDefault="00F34E8C" w:rsidP="00F34E8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118" w:type="dxa"/>
            <w:vAlign w:val="center"/>
          </w:tcPr>
          <w:p w:rsidR="00F34E8C" w:rsidRPr="00F34E8C" w:rsidRDefault="00F34E8C" w:rsidP="00F34E8C">
            <w:pPr>
              <w:suppressAutoHyphens/>
              <w:jc w:val="both"/>
              <w:rPr>
                <w:rFonts w:eastAsia="TimesNewRomanPSMT"/>
                <w:b/>
                <w:bCs/>
                <w:color w:val="000000"/>
                <w:sz w:val="24"/>
                <w:szCs w:val="24"/>
                <w:lang w:val="sr-Cyrl-RS"/>
              </w:rPr>
            </w:pPr>
          </w:p>
        </w:tc>
        <w:tc>
          <w:tcPr>
            <w:tcW w:w="3261" w:type="dxa"/>
          </w:tcPr>
          <w:p w:rsidR="00F34E8C" w:rsidRPr="00F34E8C" w:rsidRDefault="00F34E8C" w:rsidP="00F34E8C">
            <w:pPr>
              <w:suppressAutoHyphens/>
              <w:jc w:val="both"/>
              <w:rPr>
                <w:rFonts w:eastAsia="TimesNewRomanPSMT"/>
                <w:b/>
                <w:bCs/>
                <w:color w:val="000000"/>
                <w:sz w:val="24"/>
                <w:szCs w:val="24"/>
                <w:lang w:val="sr-Cyrl-RS"/>
              </w:rPr>
            </w:pPr>
          </w:p>
        </w:tc>
      </w:tr>
      <w:tr w:rsidR="00F34E8C" w:rsidRPr="00F34E8C" w:rsidTr="00C6013C">
        <w:trPr>
          <w:cantSplit/>
          <w:trHeight w:val="620"/>
        </w:trPr>
        <w:tc>
          <w:tcPr>
            <w:tcW w:w="4395" w:type="dxa"/>
            <w:vAlign w:val="center"/>
          </w:tcPr>
          <w:p w:rsidR="00F34E8C" w:rsidRPr="00F34E8C" w:rsidRDefault="00F34E8C" w:rsidP="00F34E8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F34E8C" w:rsidRPr="00F34E8C" w:rsidRDefault="00F34E8C" w:rsidP="00F34E8C">
            <w:pPr>
              <w:suppressAutoHyphens/>
              <w:jc w:val="both"/>
              <w:rPr>
                <w:rFonts w:eastAsia="TimesNewRomanPSMT"/>
                <w:b/>
                <w:bCs/>
                <w:color w:val="000000"/>
                <w:sz w:val="24"/>
                <w:szCs w:val="24"/>
                <w:lang w:val="sr-Cyrl-RS"/>
              </w:rPr>
            </w:pPr>
          </w:p>
        </w:tc>
        <w:tc>
          <w:tcPr>
            <w:tcW w:w="3261" w:type="dxa"/>
          </w:tcPr>
          <w:p w:rsidR="00F34E8C" w:rsidRPr="00F34E8C" w:rsidRDefault="00F34E8C" w:rsidP="00F34E8C">
            <w:pPr>
              <w:suppressAutoHyphens/>
              <w:jc w:val="both"/>
              <w:rPr>
                <w:rFonts w:eastAsia="TimesNewRomanPSMT"/>
                <w:b/>
                <w:bCs/>
                <w:color w:val="000000"/>
                <w:sz w:val="24"/>
                <w:szCs w:val="24"/>
                <w:lang w:val="sr-Cyrl-RS"/>
              </w:rPr>
            </w:pPr>
          </w:p>
        </w:tc>
      </w:tr>
      <w:tr w:rsidR="00F34E8C" w:rsidRPr="00F34E8C" w:rsidTr="00C6013C">
        <w:trPr>
          <w:cantSplit/>
          <w:trHeight w:val="549"/>
        </w:trPr>
        <w:tc>
          <w:tcPr>
            <w:tcW w:w="4395" w:type="dxa"/>
            <w:vAlign w:val="center"/>
          </w:tcPr>
          <w:p w:rsidR="00F34E8C" w:rsidRPr="00F34E8C" w:rsidRDefault="00F34E8C" w:rsidP="00F34E8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118" w:type="dxa"/>
            <w:vAlign w:val="center"/>
          </w:tcPr>
          <w:p w:rsidR="00F34E8C" w:rsidRPr="00F34E8C" w:rsidRDefault="00F34E8C" w:rsidP="00F34E8C">
            <w:pPr>
              <w:suppressAutoHyphens/>
              <w:jc w:val="both"/>
              <w:rPr>
                <w:rFonts w:eastAsia="TimesNewRomanPSMT"/>
                <w:b/>
                <w:bCs/>
                <w:color w:val="000000"/>
                <w:sz w:val="24"/>
                <w:szCs w:val="24"/>
                <w:lang w:val="sr-Cyrl-RS"/>
              </w:rPr>
            </w:pPr>
          </w:p>
        </w:tc>
        <w:tc>
          <w:tcPr>
            <w:tcW w:w="3261" w:type="dxa"/>
          </w:tcPr>
          <w:p w:rsidR="00F34E8C" w:rsidRPr="00F34E8C" w:rsidRDefault="00F34E8C" w:rsidP="00F34E8C">
            <w:pPr>
              <w:suppressAutoHyphens/>
              <w:jc w:val="both"/>
              <w:rPr>
                <w:rFonts w:eastAsia="TimesNewRomanPSMT"/>
                <w:b/>
                <w:bCs/>
                <w:color w:val="000000"/>
                <w:sz w:val="24"/>
                <w:szCs w:val="24"/>
                <w:lang w:val="sr-Cyrl-RS"/>
              </w:rPr>
            </w:pPr>
          </w:p>
        </w:tc>
      </w:tr>
      <w:tr w:rsidR="00F34E8C" w:rsidRPr="00F34E8C" w:rsidTr="00C6013C">
        <w:trPr>
          <w:cantSplit/>
          <w:trHeight w:val="501"/>
        </w:trPr>
        <w:tc>
          <w:tcPr>
            <w:tcW w:w="4395" w:type="dxa"/>
            <w:vAlign w:val="center"/>
          </w:tcPr>
          <w:p w:rsidR="00F34E8C" w:rsidRPr="00F34E8C" w:rsidRDefault="00F34E8C" w:rsidP="00F34E8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F34E8C" w:rsidRPr="00F34E8C" w:rsidRDefault="00F34E8C" w:rsidP="00F34E8C">
            <w:pPr>
              <w:suppressAutoHyphens/>
              <w:jc w:val="both"/>
              <w:rPr>
                <w:rFonts w:eastAsia="TimesNewRomanPSMT"/>
                <w:b/>
                <w:bCs/>
                <w:color w:val="000000"/>
                <w:sz w:val="24"/>
                <w:szCs w:val="24"/>
                <w:lang w:val="sr-Cyrl-RS"/>
              </w:rPr>
            </w:pPr>
          </w:p>
        </w:tc>
        <w:tc>
          <w:tcPr>
            <w:tcW w:w="3261" w:type="dxa"/>
          </w:tcPr>
          <w:p w:rsidR="00F34E8C" w:rsidRPr="00F34E8C" w:rsidRDefault="00F34E8C" w:rsidP="00F34E8C">
            <w:pPr>
              <w:suppressAutoHyphens/>
              <w:jc w:val="both"/>
              <w:rPr>
                <w:rFonts w:eastAsia="TimesNewRomanPSMT"/>
                <w:b/>
                <w:bCs/>
                <w:color w:val="000000"/>
                <w:sz w:val="24"/>
                <w:szCs w:val="24"/>
                <w:lang w:val="sr-Cyrl-RS"/>
              </w:rPr>
            </w:pPr>
          </w:p>
        </w:tc>
      </w:tr>
      <w:tr w:rsidR="00F34E8C" w:rsidRPr="00F34E8C" w:rsidTr="00C6013C">
        <w:trPr>
          <w:cantSplit/>
          <w:trHeight w:val="501"/>
        </w:trPr>
        <w:tc>
          <w:tcPr>
            <w:tcW w:w="4395" w:type="dxa"/>
            <w:tcBorders>
              <w:bottom w:val="single" w:sz="4" w:space="0" w:color="auto"/>
            </w:tcBorders>
            <w:vAlign w:val="center"/>
          </w:tcPr>
          <w:p w:rsidR="00F34E8C" w:rsidRPr="00F34E8C" w:rsidRDefault="00DA3928" w:rsidP="00F34E8C">
            <w:pPr>
              <w:suppressAutoHyphens/>
              <w:jc w:val="center"/>
              <w:rPr>
                <w:rFonts w:eastAsia="TimesNewRomanPSMT"/>
                <w:b/>
                <w:bCs/>
                <w:color w:val="000000"/>
                <w:sz w:val="24"/>
                <w:szCs w:val="24"/>
                <w:lang w:val="sr-Cyrl-CS"/>
              </w:rPr>
            </w:pPr>
            <w:r>
              <w:rPr>
                <w:rFonts w:eastAsia="TimesNewRomanPSMT"/>
                <w:b/>
                <w:bCs/>
                <w:color w:val="000000"/>
                <w:sz w:val="24"/>
                <w:szCs w:val="24"/>
                <w:lang w:val="sr-Cyrl-CS"/>
              </w:rPr>
              <w:t>10</w:t>
            </w:r>
            <w:r w:rsidR="00F34E8C" w:rsidRPr="00F34E8C">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F34E8C"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F34E8C" w:rsidRPr="00F34E8C" w:rsidRDefault="00F34E8C" w:rsidP="00F34E8C">
            <w:pPr>
              <w:suppressAutoHyphens/>
              <w:jc w:val="center"/>
              <w:rPr>
                <w:rFonts w:eastAsia="TimesNewRomanPSMT"/>
                <w:b/>
                <w:bCs/>
                <w:color w:val="000000"/>
                <w:sz w:val="24"/>
                <w:szCs w:val="24"/>
                <w:lang w:val="sr-Cyrl-RS"/>
              </w:rPr>
            </w:pPr>
          </w:p>
          <w:p w:rsidR="00F34E8C" w:rsidRPr="00F34E8C" w:rsidRDefault="00F34E8C"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F34E8C" w:rsidRPr="00F34E8C" w:rsidRDefault="00F34E8C"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F34E8C" w:rsidRPr="00F34E8C" w:rsidRDefault="00F34E8C"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F34E8C" w:rsidRPr="00F34E8C" w:rsidRDefault="00F34E8C" w:rsidP="00F34E8C">
            <w:pPr>
              <w:suppressAutoHyphens/>
              <w:jc w:val="center"/>
              <w:rPr>
                <w:rFonts w:eastAsia="TimesNewRomanPSMT"/>
                <w:b/>
                <w:bCs/>
                <w:color w:val="000000"/>
                <w:sz w:val="24"/>
                <w:szCs w:val="24"/>
                <w:lang w:val="sr-Cyrl-RS"/>
              </w:rPr>
            </w:pPr>
          </w:p>
          <w:p w:rsidR="00F34E8C" w:rsidRPr="00F34E8C" w:rsidRDefault="00F34E8C" w:rsidP="00F34E8C">
            <w:pPr>
              <w:suppressAutoHyphens/>
              <w:jc w:val="center"/>
              <w:rPr>
                <w:rFonts w:eastAsia="TimesNewRomanPSMT"/>
                <w:b/>
                <w:bCs/>
                <w:color w:val="000000"/>
                <w:sz w:val="24"/>
                <w:szCs w:val="24"/>
                <w:lang w:val="sr-Cyrl-RS"/>
              </w:rPr>
            </w:pPr>
          </w:p>
          <w:p w:rsidR="00F34E8C" w:rsidRPr="00F34E8C" w:rsidRDefault="00F34E8C"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F34E8C" w:rsidRPr="00F34E8C" w:rsidRDefault="00F34E8C"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F34E8C" w:rsidRPr="00F34E8C" w:rsidRDefault="00F34E8C" w:rsidP="00F34E8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733253" w:rsidRDefault="00733253"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9B073D" w:rsidRDefault="003D3D74" w:rsidP="00733253">
      <w:pPr>
        <w:suppressAutoHyphens/>
        <w:jc w:val="both"/>
        <w:rPr>
          <w:i/>
          <w:sz w:val="24"/>
          <w:szCs w:val="24"/>
          <w:lang w:val="sr-Cyrl-CS"/>
        </w:rPr>
      </w:pPr>
      <w:r>
        <w:rPr>
          <w:rFonts w:eastAsia="TimesNewRomanPSMT"/>
          <w:b/>
          <w:bCs/>
          <w:color w:val="000000"/>
          <w:sz w:val="24"/>
          <w:szCs w:val="24"/>
          <w:highlight w:val="lightGray"/>
          <w:lang w:val="sr-Cyrl-RS"/>
        </w:rPr>
        <w:lastRenderedPageBreak/>
        <w:t>Б.7</w:t>
      </w:r>
      <w:r w:rsidR="00733253" w:rsidRPr="002838BA">
        <w:rPr>
          <w:rFonts w:eastAsia="TimesNewRomanPSMT"/>
          <w:b/>
          <w:bCs/>
          <w:color w:val="000000"/>
          <w:sz w:val="24"/>
          <w:szCs w:val="24"/>
          <w:highlight w:val="lightGray"/>
          <w:lang w:val="sr-Cyrl-RS"/>
        </w:rPr>
        <w:t>.</w:t>
      </w:r>
      <w:r w:rsidR="00733253" w:rsidRPr="002838BA">
        <w:rPr>
          <w:rFonts w:eastAsia="TimesNewRomanPSMT"/>
          <w:bCs/>
          <w:color w:val="000000"/>
          <w:sz w:val="24"/>
          <w:szCs w:val="24"/>
          <w:lang w:val="sr-Cyrl-RS"/>
        </w:rPr>
        <w:t xml:space="preserve"> </w:t>
      </w:r>
      <w:r w:rsidR="00733253" w:rsidRPr="002838BA">
        <w:rPr>
          <w:sz w:val="24"/>
          <w:szCs w:val="24"/>
          <w:lang w:val="sr-Cyrl-CS"/>
        </w:rPr>
        <w:t xml:space="preserve"> </w:t>
      </w:r>
      <w:r w:rsidR="0035607E" w:rsidRPr="00224AFA">
        <w:rPr>
          <w:sz w:val="24"/>
          <w:szCs w:val="24"/>
          <w:lang w:val="sr-Cyrl-RS"/>
        </w:rPr>
        <w:t>Услуга</w:t>
      </w:r>
      <w:r w:rsidR="0035607E">
        <w:rPr>
          <w:sz w:val="24"/>
          <w:szCs w:val="24"/>
          <w:lang w:val="sr-Cyrl-RS"/>
        </w:rPr>
        <w:t xml:space="preserve"> сервисирања  возила са уградњом нових оригиналних резервних делова </w:t>
      </w:r>
      <w:r w:rsidR="00335F10">
        <w:rPr>
          <w:sz w:val="24"/>
          <w:szCs w:val="24"/>
          <w:lang w:val="sr-Cyrl-RS"/>
        </w:rPr>
        <w:t xml:space="preserve">потребних за замену </w:t>
      </w:r>
      <w:r w:rsidR="00733253" w:rsidRPr="002838BA">
        <w:rPr>
          <w:sz w:val="24"/>
          <w:szCs w:val="24"/>
          <w:lang w:val="sr-Cyrl-CS"/>
        </w:rPr>
        <w:t xml:space="preserve">приликом редовног односно ванредног сервисирања по пријави возача и дијагностике у сервису за возило </w:t>
      </w:r>
      <w:r w:rsidR="00733253" w:rsidRPr="002838BA">
        <w:rPr>
          <w:b/>
          <w:i/>
          <w:sz w:val="24"/>
          <w:szCs w:val="24"/>
          <w:lang w:val="sr-Cyrl-CS"/>
        </w:rPr>
        <w:t xml:space="preserve">ŠKODA  </w:t>
      </w:r>
      <w:r w:rsidR="00733253" w:rsidRPr="002838BA">
        <w:rPr>
          <w:b/>
          <w:i/>
          <w:sz w:val="24"/>
          <w:szCs w:val="24"/>
          <w:lang w:val="sr-Latn-RS"/>
        </w:rPr>
        <w:t>OCTAVIA A5 1.4</w:t>
      </w:r>
      <w:r w:rsidR="00733253" w:rsidRPr="002838BA">
        <w:rPr>
          <w:i/>
          <w:sz w:val="24"/>
          <w:szCs w:val="24"/>
          <w:lang w:val="sr-Cyrl-CS"/>
        </w:rPr>
        <w:t>:</w:t>
      </w:r>
    </w:p>
    <w:p w:rsidR="009B073D" w:rsidRDefault="009B073D" w:rsidP="00733253">
      <w:pPr>
        <w:suppressAutoHyphens/>
        <w:jc w:val="both"/>
        <w:rPr>
          <w:i/>
          <w:sz w:val="24"/>
          <w:szCs w:val="24"/>
          <w:lang w:val="sr-Cyrl-CS"/>
        </w:rPr>
      </w:pPr>
    </w:p>
    <w:p w:rsidR="008073DC" w:rsidRPr="00F34E8C" w:rsidRDefault="00F34E8C" w:rsidP="00733253">
      <w:pPr>
        <w:suppressAutoHyphens/>
        <w:jc w:val="both"/>
        <w:rPr>
          <w:b/>
          <w:i/>
          <w:sz w:val="24"/>
          <w:szCs w:val="24"/>
          <w:lang w:val="sr-Cyrl-RS"/>
        </w:rPr>
      </w:pPr>
      <w:r w:rsidRPr="00F34E8C">
        <w:rPr>
          <w:b/>
          <w:i/>
          <w:sz w:val="24"/>
          <w:szCs w:val="24"/>
          <w:lang w:val="sr-Cyrl-RS"/>
        </w:rPr>
        <w:t>Табела 7.</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2838BA" w:rsidTr="004D3CC2">
        <w:trPr>
          <w:cantSplit/>
          <w:trHeight w:val="910"/>
        </w:trPr>
        <w:tc>
          <w:tcPr>
            <w:tcW w:w="1276" w:type="dxa"/>
            <w:tcBorders>
              <w:bottom w:val="single" w:sz="4" w:space="0" w:color="auto"/>
            </w:tcBorders>
            <w:vAlign w:val="center"/>
          </w:tcPr>
          <w:p w:rsidR="00733253" w:rsidRPr="002838BA" w:rsidRDefault="00733253" w:rsidP="008E6807">
            <w:pPr>
              <w:widowControl w:val="0"/>
              <w:tabs>
                <w:tab w:val="left" w:pos="990"/>
                <w:tab w:val="left" w:pos="1440"/>
              </w:tabs>
              <w:jc w:val="both"/>
              <w:rPr>
                <w:b/>
                <w:bCs/>
                <w:sz w:val="24"/>
                <w:szCs w:val="24"/>
                <w:lang w:val="sr-Cyrl-CS"/>
              </w:rPr>
            </w:pPr>
          </w:p>
          <w:p w:rsidR="00733253" w:rsidRPr="002838BA"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2838BA" w:rsidRDefault="00733253" w:rsidP="008E6807">
            <w:pPr>
              <w:widowControl w:val="0"/>
              <w:tabs>
                <w:tab w:val="left" w:pos="990"/>
                <w:tab w:val="left" w:pos="1440"/>
              </w:tabs>
              <w:spacing w:before="240" w:after="60"/>
              <w:ind w:left="360"/>
              <w:outlineLvl w:val="5"/>
              <w:rPr>
                <w:b/>
                <w:sz w:val="24"/>
                <w:szCs w:val="24"/>
                <w:lang w:val="sr-Cyrl-CS"/>
              </w:rPr>
            </w:pPr>
            <w:r w:rsidRPr="002838BA">
              <w:rPr>
                <w:b/>
                <w:sz w:val="24"/>
                <w:szCs w:val="24"/>
                <w:lang w:val="sr-Cyrl-RS"/>
              </w:rPr>
              <w:t xml:space="preserve">        </w:t>
            </w:r>
            <w:r w:rsidRPr="002838BA">
              <w:rPr>
                <w:b/>
                <w:sz w:val="24"/>
                <w:szCs w:val="24"/>
                <w:lang w:val="sr-Cyrl-CS"/>
              </w:rPr>
              <w:t>Врста услуге</w:t>
            </w:r>
          </w:p>
        </w:tc>
        <w:tc>
          <w:tcPr>
            <w:tcW w:w="1559" w:type="dxa"/>
            <w:tcBorders>
              <w:bottom w:val="single" w:sz="4" w:space="0" w:color="auto"/>
            </w:tcBorders>
            <w:vAlign w:val="center"/>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CS"/>
              </w:rPr>
              <w:t>Норматив времена за извршење радова</w:t>
            </w:r>
          </w:p>
        </w:tc>
        <w:tc>
          <w:tcPr>
            <w:tcW w:w="1134"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Цена норма часа без ПДВ-а</w:t>
            </w:r>
          </w:p>
        </w:tc>
        <w:tc>
          <w:tcPr>
            <w:tcW w:w="1276"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Цена норма часа са ПДВ-ом</w:t>
            </w:r>
          </w:p>
        </w:tc>
        <w:tc>
          <w:tcPr>
            <w:tcW w:w="1417"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 xml:space="preserve">Понуђена цена рада без </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ПДВ-а</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(2</w:t>
            </w:r>
            <w:r w:rsidRPr="002838BA">
              <w:rPr>
                <w:b/>
                <w:bCs/>
                <w:sz w:val="24"/>
                <w:szCs w:val="24"/>
              </w:rPr>
              <w:t>x</w:t>
            </w:r>
            <w:r w:rsidRPr="002838BA">
              <w:rPr>
                <w:b/>
                <w:bCs/>
                <w:sz w:val="24"/>
                <w:szCs w:val="24"/>
                <w:lang w:val="sr-Cyrl-RS"/>
              </w:rPr>
              <w:t>3)</w:t>
            </w:r>
          </w:p>
        </w:tc>
        <w:tc>
          <w:tcPr>
            <w:tcW w:w="1418"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Понуђена цена рада</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 xml:space="preserve">са ПДВ-ом </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(2</w:t>
            </w:r>
            <w:r w:rsidRPr="002838BA">
              <w:rPr>
                <w:b/>
                <w:bCs/>
                <w:sz w:val="24"/>
                <w:szCs w:val="24"/>
              </w:rPr>
              <w:t>x</w:t>
            </w:r>
            <w:r w:rsidRPr="002838BA">
              <w:rPr>
                <w:b/>
                <w:bCs/>
                <w:sz w:val="24"/>
                <w:szCs w:val="24"/>
                <w:lang w:val="sr-Cyrl-RS"/>
              </w:rPr>
              <w:t>4)</w:t>
            </w:r>
          </w:p>
        </w:tc>
      </w:tr>
      <w:tr w:rsidR="00733253" w:rsidRPr="002838BA" w:rsidTr="004D3CC2">
        <w:trPr>
          <w:cantSplit/>
          <w:trHeight w:val="303"/>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8073DC" w:rsidRDefault="008073DC" w:rsidP="008E6807">
            <w:pPr>
              <w:widowControl w:val="0"/>
              <w:tabs>
                <w:tab w:val="left" w:pos="990"/>
                <w:tab w:val="left" w:pos="1440"/>
              </w:tabs>
              <w:spacing w:line="200" w:lineRule="exact"/>
              <w:jc w:val="center"/>
              <w:rPr>
                <w:b/>
                <w:sz w:val="24"/>
                <w:szCs w:val="24"/>
                <w:lang w:val="sr-Cyrl-CS"/>
              </w:rPr>
            </w:pPr>
          </w:p>
          <w:p w:rsidR="00733253" w:rsidRPr="002838BA" w:rsidRDefault="00733253" w:rsidP="008E6807">
            <w:pPr>
              <w:widowControl w:val="0"/>
              <w:tabs>
                <w:tab w:val="left" w:pos="990"/>
                <w:tab w:val="left" w:pos="1440"/>
              </w:tabs>
              <w:spacing w:line="200" w:lineRule="exact"/>
              <w:jc w:val="center"/>
              <w:rPr>
                <w:b/>
                <w:sz w:val="24"/>
                <w:szCs w:val="24"/>
                <w:lang w:val="sr-Cyrl-CS"/>
              </w:rPr>
            </w:pPr>
            <w:r w:rsidRPr="002838BA">
              <w:rPr>
                <w:b/>
                <w:sz w:val="24"/>
                <w:szCs w:val="24"/>
                <w:lang w:val="sr-Cyrl-CS"/>
              </w:rPr>
              <w:t>1</w:t>
            </w:r>
          </w:p>
        </w:tc>
        <w:tc>
          <w:tcPr>
            <w:tcW w:w="1559"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CS"/>
              </w:rPr>
            </w:pPr>
            <w:r w:rsidRPr="002838BA">
              <w:rPr>
                <w:b/>
                <w:sz w:val="24"/>
                <w:szCs w:val="24"/>
                <w:lang w:val="sr-Cyrl-CS"/>
              </w:rPr>
              <w:t>2</w:t>
            </w:r>
          </w:p>
        </w:tc>
        <w:tc>
          <w:tcPr>
            <w:tcW w:w="1134"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3</w:t>
            </w:r>
          </w:p>
        </w:tc>
        <w:tc>
          <w:tcPr>
            <w:tcW w:w="1276"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4</w:t>
            </w:r>
          </w:p>
        </w:tc>
        <w:tc>
          <w:tcPr>
            <w:tcW w:w="1417"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5</w:t>
            </w:r>
          </w:p>
        </w:tc>
        <w:tc>
          <w:tcPr>
            <w:tcW w:w="1418"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6</w:t>
            </w:r>
          </w:p>
        </w:tc>
      </w:tr>
      <w:tr w:rsidR="00733253" w:rsidRPr="002838BA" w:rsidTr="004D3CC2">
        <w:trPr>
          <w:cantSplit/>
          <w:trHeight w:val="303"/>
        </w:trPr>
        <w:tc>
          <w:tcPr>
            <w:tcW w:w="1276" w:type="dxa"/>
            <w:vMerge w:val="restart"/>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1. Аутомеханичарски радови</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предњих кочионих плочица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269"/>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rPr>
            </w:pPr>
            <w:r w:rsidRPr="002838BA">
              <w:rPr>
                <w:sz w:val="24"/>
                <w:szCs w:val="24"/>
                <w:lang w:val="sr-Cyrl-CS"/>
              </w:rPr>
              <w:t>замена задњих кочионих облога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221"/>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пумпе за воду</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315"/>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крајева споне</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17"/>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лежаја предњег точка</w:t>
            </w:r>
          </w:p>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375"/>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сијалица</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78"/>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елемената издувног система (задњи лонац)</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24"/>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редован сервис (замена уља и свих филтера са контролом возила)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718"/>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компјутерска дијагностика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1126"/>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2. Ауто-лимарске услуге</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припрема за фарбање: крило предње и врата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1128"/>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3. Ауто-лакирерске услуге</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фарбање: крило предње и врата</w:t>
            </w:r>
          </w:p>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988"/>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4.</w:t>
            </w:r>
            <w:r w:rsidRPr="002838BA">
              <w:rPr>
                <w:b/>
                <w:sz w:val="22"/>
                <w:szCs w:val="22"/>
                <w:lang w:val="sr-Cyrl-CS"/>
              </w:rPr>
              <w:t>Остало</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Техни.помоћ шлеповање неисправног возила</w:t>
            </w:r>
          </w:p>
        </w:tc>
        <w:tc>
          <w:tcPr>
            <w:tcW w:w="1559" w:type="dxa"/>
            <w:vAlign w:val="center"/>
          </w:tcPr>
          <w:p w:rsidR="00733253" w:rsidRPr="002838BA" w:rsidRDefault="00733253" w:rsidP="008E6807">
            <w:pPr>
              <w:widowControl w:val="0"/>
              <w:tabs>
                <w:tab w:val="left" w:pos="990"/>
                <w:tab w:val="left" w:pos="1440"/>
              </w:tabs>
              <w:spacing w:line="200" w:lineRule="exact"/>
              <w:jc w:val="center"/>
              <w:rPr>
                <w:i/>
                <w:sz w:val="24"/>
                <w:szCs w:val="24"/>
                <w:lang w:val="sr-Cyrl-CS"/>
              </w:rPr>
            </w:pPr>
            <w:r w:rsidRPr="002838BA">
              <w:rPr>
                <w:i/>
                <w:sz w:val="24"/>
                <w:szCs w:val="24"/>
                <w:lang w:val="sr-Cyrl-CS"/>
              </w:rPr>
              <w:t>цена по километру</w:t>
            </w:r>
          </w:p>
        </w:tc>
        <w:tc>
          <w:tcPr>
            <w:tcW w:w="1134"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r>
      <w:tr w:rsidR="00733253" w:rsidRPr="002838BA" w:rsidTr="004D3CC2">
        <w:trPr>
          <w:cantSplit/>
          <w:trHeight w:val="1610"/>
        </w:trPr>
        <w:tc>
          <w:tcPr>
            <w:tcW w:w="7939" w:type="dxa"/>
            <w:gridSpan w:val="5"/>
            <w:vAlign w:val="center"/>
          </w:tcPr>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7. ЗБИРНА ЈЕДИНИЧНА ЦЕНА без ПДВ-а и са ПДВ-ом</w:t>
            </w:r>
          </w:p>
          <w:p w:rsidR="00733253" w:rsidRPr="002838BA"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2838BA" w:rsidRDefault="00733253" w:rsidP="008E6807">
            <w:pPr>
              <w:widowControl w:val="0"/>
              <w:tabs>
                <w:tab w:val="left" w:pos="990"/>
                <w:tab w:val="left" w:pos="1440"/>
              </w:tabs>
              <w:spacing w:line="200" w:lineRule="exact"/>
              <w:jc w:val="center"/>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r w:rsidRPr="002838BA">
              <w:rPr>
                <w:b/>
                <w:sz w:val="24"/>
                <w:szCs w:val="24"/>
                <w:lang w:val="sr-Cyrl-RS"/>
              </w:rPr>
              <w:t>.................</w:t>
            </w:r>
          </w:p>
          <w:p w:rsidR="00733253" w:rsidRPr="002838BA" w:rsidRDefault="00733253" w:rsidP="008E6807">
            <w:pPr>
              <w:widowControl w:val="0"/>
              <w:tabs>
                <w:tab w:val="left" w:pos="990"/>
                <w:tab w:val="left" w:pos="1440"/>
              </w:tabs>
              <w:spacing w:line="200" w:lineRule="exact"/>
              <w:jc w:val="center"/>
              <w:rPr>
                <w:b/>
                <w:lang w:val="sr-Cyrl-RS"/>
              </w:rPr>
            </w:pPr>
            <w:r w:rsidRPr="002838BA">
              <w:rPr>
                <w:b/>
                <w:lang w:val="sr-Cyrl-RS"/>
              </w:rPr>
              <w:t>динара</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БЕЗ ПДВ</w:t>
            </w:r>
          </w:p>
          <w:p w:rsidR="00733253" w:rsidRPr="002838BA" w:rsidRDefault="00733253" w:rsidP="008E6807">
            <w:pPr>
              <w:widowControl w:val="0"/>
              <w:tabs>
                <w:tab w:val="left" w:pos="990"/>
                <w:tab w:val="left" w:pos="1440"/>
              </w:tabs>
              <w:suppressAutoHyphens/>
              <w:spacing w:line="200" w:lineRule="exact"/>
              <w:jc w:val="center"/>
              <w:rPr>
                <w:b/>
                <w:sz w:val="24"/>
                <w:szCs w:val="24"/>
                <w:lang w:val="sr-Cyrl-RS"/>
              </w:rPr>
            </w:pPr>
            <w:r w:rsidRPr="002838BA">
              <w:rPr>
                <w:b/>
                <w:i/>
                <w:lang w:val="sr-Cyrl-RS"/>
              </w:rPr>
              <w:t>(сабрати јединичне цене из колоне 5)</w:t>
            </w:r>
          </w:p>
        </w:tc>
        <w:tc>
          <w:tcPr>
            <w:tcW w:w="1418" w:type="dxa"/>
          </w:tcPr>
          <w:p w:rsidR="00733253" w:rsidRPr="002838BA" w:rsidRDefault="00733253" w:rsidP="008E6807">
            <w:pPr>
              <w:widowControl w:val="0"/>
              <w:tabs>
                <w:tab w:val="left" w:pos="990"/>
                <w:tab w:val="left" w:pos="1440"/>
              </w:tabs>
              <w:spacing w:line="200" w:lineRule="exact"/>
              <w:jc w:val="center"/>
              <w:rPr>
                <w:b/>
                <w:i/>
                <w:sz w:val="24"/>
                <w:szCs w:val="24"/>
                <w:lang w:val="sr-Cyrl-RS"/>
              </w:rPr>
            </w:pPr>
          </w:p>
          <w:p w:rsidR="00733253" w:rsidRPr="002838BA" w:rsidRDefault="00733253" w:rsidP="008E6807">
            <w:pPr>
              <w:widowControl w:val="0"/>
              <w:tabs>
                <w:tab w:val="left" w:pos="990"/>
                <w:tab w:val="left" w:pos="1440"/>
              </w:tabs>
              <w:spacing w:line="200" w:lineRule="exact"/>
              <w:rPr>
                <w:b/>
                <w:i/>
                <w:sz w:val="24"/>
                <w:szCs w:val="24"/>
                <w:lang w:val="sr-Cyrl-RS"/>
              </w:rPr>
            </w:pPr>
          </w:p>
          <w:p w:rsidR="00733253" w:rsidRPr="002838BA" w:rsidRDefault="00733253" w:rsidP="008E6807">
            <w:pPr>
              <w:widowControl w:val="0"/>
              <w:tabs>
                <w:tab w:val="left" w:pos="990"/>
                <w:tab w:val="left" w:pos="1440"/>
              </w:tabs>
              <w:spacing w:line="200" w:lineRule="exact"/>
              <w:jc w:val="center"/>
              <w:rPr>
                <w:b/>
                <w:i/>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r w:rsidRPr="002838BA">
              <w:rPr>
                <w:b/>
                <w:sz w:val="24"/>
                <w:szCs w:val="24"/>
                <w:lang w:val="sr-Cyrl-RS"/>
              </w:rPr>
              <w:t>.................</w:t>
            </w:r>
          </w:p>
          <w:p w:rsidR="00733253" w:rsidRPr="002838BA" w:rsidRDefault="00733253" w:rsidP="008E6807">
            <w:pPr>
              <w:widowControl w:val="0"/>
              <w:tabs>
                <w:tab w:val="left" w:pos="990"/>
                <w:tab w:val="left" w:pos="1440"/>
              </w:tabs>
              <w:spacing w:line="200" w:lineRule="exact"/>
              <w:jc w:val="center"/>
              <w:rPr>
                <w:b/>
                <w:lang w:val="sr-Cyrl-RS"/>
              </w:rPr>
            </w:pPr>
            <w:r w:rsidRPr="002838BA">
              <w:rPr>
                <w:b/>
                <w:lang w:val="sr-Cyrl-RS"/>
              </w:rPr>
              <w:t xml:space="preserve">динара </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СА ПДВ</w:t>
            </w:r>
          </w:p>
          <w:p w:rsidR="00733253" w:rsidRPr="002838BA" w:rsidRDefault="00733253" w:rsidP="008E6807">
            <w:pPr>
              <w:widowControl w:val="0"/>
              <w:tabs>
                <w:tab w:val="left" w:pos="990"/>
                <w:tab w:val="left" w:pos="1440"/>
              </w:tabs>
              <w:suppressAutoHyphens/>
              <w:spacing w:line="200" w:lineRule="exact"/>
              <w:jc w:val="center"/>
              <w:rPr>
                <w:b/>
                <w:lang w:val="sr-Cyrl-RS"/>
              </w:rPr>
            </w:pPr>
            <w:r w:rsidRPr="002838BA">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F34E8C" w:rsidRPr="00F34E8C" w:rsidRDefault="00F34E8C" w:rsidP="00F34E8C">
      <w:pPr>
        <w:suppressAutoHyphens/>
        <w:jc w:val="both"/>
        <w:rPr>
          <w:rFonts w:eastAsia="TimesNewRomanPSMT"/>
          <w:b/>
          <w:bCs/>
          <w:color w:val="000000"/>
          <w:sz w:val="24"/>
          <w:szCs w:val="24"/>
          <w:highlight w:val="lightGray"/>
          <w:lang w:val="sr-Cyrl-RS"/>
        </w:rPr>
      </w:pPr>
    </w:p>
    <w:p w:rsidR="00F34E8C" w:rsidRPr="00F34E8C" w:rsidRDefault="00F34E8C" w:rsidP="00F34E8C">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lastRenderedPageBreak/>
        <w:t>Табела 7</w:t>
      </w:r>
      <w:r w:rsidRPr="00F34E8C">
        <w:rPr>
          <w:rFonts w:eastAsia="TimesNewRomanPSMT"/>
          <w:b/>
          <w:bCs/>
          <w:i/>
          <w:color w:val="000000"/>
          <w:sz w:val="24"/>
          <w:szCs w:val="24"/>
          <w:highlight w:val="lightGray"/>
          <w:lang w:val="sr-Cyrl-CS"/>
        </w:rPr>
        <w:t>.1.</w:t>
      </w:r>
    </w:p>
    <w:p w:rsidR="00F34E8C" w:rsidRPr="00F34E8C" w:rsidRDefault="00F34E8C" w:rsidP="00F34E8C">
      <w:pPr>
        <w:suppressAutoHyphens/>
        <w:jc w:val="both"/>
        <w:rPr>
          <w:b/>
          <w:i/>
          <w:sz w:val="24"/>
          <w:szCs w:val="24"/>
          <w:lang w:val="sr-Cyrl-CS"/>
        </w:rPr>
      </w:pPr>
      <w:r w:rsidRPr="00F34E8C">
        <w:rPr>
          <w:rFonts w:eastAsia="TimesNewRomanPSMT"/>
          <w:b/>
          <w:bCs/>
          <w:color w:val="000000"/>
          <w:sz w:val="24"/>
          <w:szCs w:val="24"/>
          <w:highlight w:val="lightGray"/>
          <w:lang w:val="sr-Cyrl-RS"/>
        </w:rPr>
        <w:t xml:space="preserve">Ценовник резервних делова (потрошни материјал за возила)- </w:t>
      </w:r>
      <w:r w:rsidRPr="00F34E8C">
        <w:rPr>
          <w:b/>
          <w:i/>
          <w:sz w:val="24"/>
          <w:szCs w:val="24"/>
          <w:highlight w:val="lightGray"/>
          <w:lang w:val="sr-Cyrl-CS"/>
        </w:rPr>
        <w:t xml:space="preserve">ŠKODA  </w:t>
      </w:r>
      <w:r w:rsidRPr="00F34E8C">
        <w:rPr>
          <w:b/>
          <w:i/>
          <w:sz w:val="24"/>
          <w:szCs w:val="24"/>
          <w:highlight w:val="lightGray"/>
          <w:lang w:val="sr-Latn-RS"/>
        </w:rPr>
        <w:t>OCTAVIA A5 1.4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F34E8C" w:rsidRPr="00F34E8C" w:rsidTr="00C6013C">
        <w:trPr>
          <w:cantSplit/>
          <w:trHeight w:val="682"/>
        </w:trPr>
        <w:tc>
          <w:tcPr>
            <w:tcW w:w="4395" w:type="dxa"/>
            <w:vAlign w:val="center"/>
          </w:tcPr>
          <w:p w:rsidR="00F34E8C" w:rsidRPr="00F34E8C" w:rsidRDefault="00F34E8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F34E8C" w:rsidRPr="00F34E8C" w:rsidRDefault="00F34E8C"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F34E8C" w:rsidRPr="00F34E8C" w:rsidRDefault="00F34E8C"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F34E8C" w:rsidRPr="00F34E8C" w:rsidTr="00C6013C">
        <w:trPr>
          <w:cantSplit/>
          <w:trHeight w:val="405"/>
        </w:trPr>
        <w:tc>
          <w:tcPr>
            <w:tcW w:w="4395" w:type="dxa"/>
            <w:vAlign w:val="center"/>
          </w:tcPr>
          <w:p w:rsidR="00F34E8C" w:rsidRPr="00F34E8C" w:rsidRDefault="00F34E8C" w:rsidP="00C6013C">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F34E8C" w:rsidRPr="00F34E8C" w:rsidRDefault="00F34E8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F34E8C" w:rsidRPr="00F34E8C" w:rsidRDefault="00F34E8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F34E8C" w:rsidRPr="00F34E8C" w:rsidTr="00C6013C">
        <w:trPr>
          <w:cantSplit/>
          <w:trHeight w:val="564"/>
        </w:trPr>
        <w:tc>
          <w:tcPr>
            <w:tcW w:w="4395" w:type="dxa"/>
            <w:vAlign w:val="center"/>
          </w:tcPr>
          <w:p w:rsidR="00F34E8C" w:rsidRPr="00F34E8C" w:rsidRDefault="00F34E8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F34E8C" w:rsidRPr="00F34E8C" w:rsidRDefault="00F34E8C" w:rsidP="00C6013C">
            <w:pPr>
              <w:suppressAutoHyphens/>
              <w:jc w:val="both"/>
              <w:rPr>
                <w:rFonts w:eastAsia="TimesNewRomanPSMT"/>
                <w:b/>
                <w:bCs/>
                <w:color w:val="000000"/>
                <w:sz w:val="24"/>
                <w:szCs w:val="24"/>
                <w:lang w:val="sr-Cyrl-RS"/>
              </w:rPr>
            </w:pPr>
          </w:p>
        </w:tc>
        <w:tc>
          <w:tcPr>
            <w:tcW w:w="3261" w:type="dxa"/>
          </w:tcPr>
          <w:p w:rsidR="00F34E8C" w:rsidRPr="00F34E8C" w:rsidRDefault="00F34E8C" w:rsidP="00C6013C">
            <w:pPr>
              <w:suppressAutoHyphens/>
              <w:jc w:val="both"/>
              <w:rPr>
                <w:rFonts w:eastAsia="TimesNewRomanPSMT"/>
                <w:b/>
                <w:bCs/>
                <w:color w:val="000000"/>
                <w:sz w:val="24"/>
                <w:szCs w:val="24"/>
                <w:lang w:val="sr-Cyrl-RS"/>
              </w:rPr>
            </w:pPr>
          </w:p>
        </w:tc>
      </w:tr>
      <w:tr w:rsidR="00F34E8C" w:rsidRPr="00F34E8C" w:rsidTr="00C6013C">
        <w:trPr>
          <w:cantSplit/>
          <w:trHeight w:val="544"/>
        </w:trPr>
        <w:tc>
          <w:tcPr>
            <w:tcW w:w="4395" w:type="dxa"/>
            <w:vAlign w:val="center"/>
          </w:tcPr>
          <w:p w:rsidR="00F34E8C" w:rsidRPr="00F34E8C" w:rsidRDefault="00F34E8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F34E8C" w:rsidRPr="00F34E8C" w:rsidRDefault="00F34E8C" w:rsidP="00C6013C">
            <w:pPr>
              <w:suppressAutoHyphens/>
              <w:jc w:val="both"/>
              <w:rPr>
                <w:rFonts w:eastAsia="TimesNewRomanPSMT"/>
                <w:b/>
                <w:bCs/>
                <w:color w:val="000000"/>
                <w:sz w:val="24"/>
                <w:szCs w:val="24"/>
                <w:lang w:val="sr-Cyrl-RS"/>
              </w:rPr>
            </w:pPr>
          </w:p>
        </w:tc>
        <w:tc>
          <w:tcPr>
            <w:tcW w:w="3261" w:type="dxa"/>
          </w:tcPr>
          <w:p w:rsidR="00F34E8C" w:rsidRPr="00F34E8C" w:rsidRDefault="00F34E8C" w:rsidP="00C6013C">
            <w:pPr>
              <w:suppressAutoHyphens/>
              <w:jc w:val="both"/>
              <w:rPr>
                <w:rFonts w:eastAsia="TimesNewRomanPSMT"/>
                <w:b/>
                <w:bCs/>
                <w:color w:val="000000"/>
                <w:sz w:val="24"/>
                <w:szCs w:val="24"/>
                <w:lang w:val="sr-Cyrl-RS"/>
              </w:rPr>
            </w:pPr>
          </w:p>
        </w:tc>
      </w:tr>
      <w:tr w:rsidR="00F34E8C" w:rsidRPr="00F34E8C" w:rsidTr="00C6013C">
        <w:trPr>
          <w:cantSplit/>
          <w:trHeight w:val="566"/>
        </w:trPr>
        <w:tc>
          <w:tcPr>
            <w:tcW w:w="4395" w:type="dxa"/>
            <w:vAlign w:val="center"/>
          </w:tcPr>
          <w:p w:rsidR="00F34E8C" w:rsidRPr="00F34E8C" w:rsidRDefault="00F34E8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F34E8C" w:rsidRPr="00F34E8C" w:rsidRDefault="00F34E8C" w:rsidP="00C6013C">
            <w:pPr>
              <w:suppressAutoHyphens/>
              <w:jc w:val="both"/>
              <w:rPr>
                <w:rFonts w:eastAsia="TimesNewRomanPSMT"/>
                <w:b/>
                <w:bCs/>
                <w:color w:val="000000"/>
                <w:sz w:val="24"/>
                <w:szCs w:val="24"/>
                <w:lang w:val="sr-Cyrl-RS"/>
              </w:rPr>
            </w:pPr>
          </w:p>
        </w:tc>
        <w:tc>
          <w:tcPr>
            <w:tcW w:w="3261" w:type="dxa"/>
          </w:tcPr>
          <w:p w:rsidR="00F34E8C" w:rsidRPr="00F34E8C" w:rsidRDefault="00F34E8C" w:rsidP="00C6013C">
            <w:pPr>
              <w:suppressAutoHyphens/>
              <w:jc w:val="both"/>
              <w:rPr>
                <w:rFonts w:eastAsia="TimesNewRomanPSMT"/>
                <w:b/>
                <w:bCs/>
                <w:color w:val="000000"/>
                <w:sz w:val="24"/>
                <w:szCs w:val="24"/>
                <w:lang w:val="sr-Cyrl-RS"/>
              </w:rPr>
            </w:pPr>
          </w:p>
        </w:tc>
      </w:tr>
      <w:tr w:rsidR="00F34E8C" w:rsidRPr="00F34E8C" w:rsidTr="00C6013C">
        <w:trPr>
          <w:cantSplit/>
          <w:trHeight w:val="551"/>
        </w:trPr>
        <w:tc>
          <w:tcPr>
            <w:tcW w:w="4395" w:type="dxa"/>
            <w:vAlign w:val="center"/>
          </w:tcPr>
          <w:p w:rsidR="00F34E8C" w:rsidRPr="00F34E8C" w:rsidRDefault="00F34E8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118" w:type="dxa"/>
            <w:vAlign w:val="center"/>
          </w:tcPr>
          <w:p w:rsidR="00F34E8C" w:rsidRPr="00F34E8C" w:rsidRDefault="00F34E8C" w:rsidP="00C6013C">
            <w:pPr>
              <w:suppressAutoHyphens/>
              <w:jc w:val="both"/>
              <w:rPr>
                <w:rFonts w:eastAsia="TimesNewRomanPSMT"/>
                <w:b/>
                <w:bCs/>
                <w:color w:val="000000"/>
                <w:sz w:val="24"/>
                <w:szCs w:val="24"/>
                <w:lang w:val="sr-Cyrl-RS"/>
              </w:rPr>
            </w:pPr>
          </w:p>
        </w:tc>
        <w:tc>
          <w:tcPr>
            <w:tcW w:w="3261" w:type="dxa"/>
          </w:tcPr>
          <w:p w:rsidR="00F34E8C" w:rsidRPr="00F34E8C" w:rsidRDefault="00F34E8C" w:rsidP="00C6013C">
            <w:pPr>
              <w:suppressAutoHyphens/>
              <w:jc w:val="both"/>
              <w:rPr>
                <w:rFonts w:eastAsia="TimesNewRomanPSMT"/>
                <w:b/>
                <w:bCs/>
                <w:color w:val="000000"/>
                <w:sz w:val="24"/>
                <w:szCs w:val="24"/>
                <w:lang w:val="sr-Cyrl-RS"/>
              </w:rPr>
            </w:pPr>
          </w:p>
        </w:tc>
      </w:tr>
      <w:tr w:rsidR="00F34E8C" w:rsidRPr="00F34E8C" w:rsidTr="00C6013C">
        <w:trPr>
          <w:cantSplit/>
          <w:trHeight w:val="620"/>
        </w:trPr>
        <w:tc>
          <w:tcPr>
            <w:tcW w:w="4395" w:type="dxa"/>
            <w:vAlign w:val="center"/>
          </w:tcPr>
          <w:p w:rsidR="00F34E8C" w:rsidRPr="00F34E8C" w:rsidRDefault="00F34E8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F34E8C" w:rsidRPr="00F34E8C" w:rsidRDefault="00F34E8C" w:rsidP="00C6013C">
            <w:pPr>
              <w:suppressAutoHyphens/>
              <w:jc w:val="both"/>
              <w:rPr>
                <w:rFonts w:eastAsia="TimesNewRomanPSMT"/>
                <w:b/>
                <w:bCs/>
                <w:color w:val="000000"/>
                <w:sz w:val="24"/>
                <w:szCs w:val="24"/>
                <w:lang w:val="sr-Cyrl-RS"/>
              </w:rPr>
            </w:pPr>
          </w:p>
        </w:tc>
        <w:tc>
          <w:tcPr>
            <w:tcW w:w="3261" w:type="dxa"/>
          </w:tcPr>
          <w:p w:rsidR="00F34E8C" w:rsidRPr="00F34E8C" w:rsidRDefault="00F34E8C" w:rsidP="00C6013C">
            <w:pPr>
              <w:suppressAutoHyphens/>
              <w:jc w:val="both"/>
              <w:rPr>
                <w:rFonts w:eastAsia="TimesNewRomanPSMT"/>
                <w:b/>
                <w:bCs/>
                <w:color w:val="000000"/>
                <w:sz w:val="24"/>
                <w:szCs w:val="24"/>
                <w:lang w:val="sr-Cyrl-RS"/>
              </w:rPr>
            </w:pPr>
          </w:p>
        </w:tc>
      </w:tr>
      <w:tr w:rsidR="00F34E8C" w:rsidRPr="00F34E8C" w:rsidTr="00C6013C">
        <w:trPr>
          <w:cantSplit/>
          <w:trHeight w:val="549"/>
        </w:trPr>
        <w:tc>
          <w:tcPr>
            <w:tcW w:w="4395" w:type="dxa"/>
            <w:vAlign w:val="center"/>
          </w:tcPr>
          <w:p w:rsidR="00F34E8C" w:rsidRPr="00F34E8C" w:rsidRDefault="00F34E8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118" w:type="dxa"/>
            <w:vAlign w:val="center"/>
          </w:tcPr>
          <w:p w:rsidR="00F34E8C" w:rsidRPr="00F34E8C" w:rsidRDefault="00F34E8C" w:rsidP="00C6013C">
            <w:pPr>
              <w:suppressAutoHyphens/>
              <w:jc w:val="both"/>
              <w:rPr>
                <w:rFonts w:eastAsia="TimesNewRomanPSMT"/>
                <w:b/>
                <w:bCs/>
                <w:color w:val="000000"/>
                <w:sz w:val="24"/>
                <w:szCs w:val="24"/>
                <w:lang w:val="sr-Cyrl-RS"/>
              </w:rPr>
            </w:pPr>
          </w:p>
        </w:tc>
        <w:tc>
          <w:tcPr>
            <w:tcW w:w="3261" w:type="dxa"/>
          </w:tcPr>
          <w:p w:rsidR="00F34E8C" w:rsidRPr="00F34E8C" w:rsidRDefault="00F34E8C" w:rsidP="00C6013C">
            <w:pPr>
              <w:suppressAutoHyphens/>
              <w:jc w:val="both"/>
              <w:rPr>
                <w:rFonts w:eastAsia="TimesNewRomanPSMT"/>
                <w:b/>
                <w:bCs/>
                <w:color w:val="000000"/>
                <w:sz w:val="24"/>
                <w:szCs w:val="24"/>
                <w:lang w:val="sr-Cyrl-RS"/>
              </w:rPr>
            </w:pPr>
          </w:p>
        </w:tc>
      </w:tr>
      <w:tr w:rsidR="00F34E8C" w:rsidRPr="00F34E8C" w:rsidTr="00C6013C">
        <w:trPr>
          <w:cantSplit/>
          <w:trHeight w:val="501"/>
        </w:trPr>
        <w:tc>
          <w:tcPr>
            <w:tcW w:w="4395" w:type="dxa"/>
            <w:vAlign w:val="center"/>
          </w:tcPr>
          <w:p w:rsidR="00F34E8C" w:rsidRPr="00F34E8C" w:rsidRDefault="00F34E8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F34E8C" w:rsidRPr="00F34E8C" w:rsidRDefault="00F34E8C" w:rsidP="00C6013C">
            <w:pPr>
              <w:suppressAutoHyphens/>
              <w:jc w:val="both"/>
              <w:rPr>
                <w:rFonts w:eastAsia="TimesNewRomanPSMT"/>
                <w:b/>
                <w:bCs/>
                <w:color w:val="000000"/>
                <w:sz w:val="24"/>
                <w:szCs w:val="24"/>
                <w:lang w:val="sr-Cyrl-RS"/>
              </w:rPr>
            </w:pPr>
          </w:p>
        </w:tc>
        <w:tc>
          <w:tcPr>
            <w:tcW w:w="3261" w:type="dxa"/>
          </w:tcPr>
          <w:p w:rsidR="00F34E8C" w:rsidRPr="00F34E8C" w:rsidRDefault="00F34E8C" w:rsidP="00C6013C">
            <w:pPr>
              <w:suppressAutoHyphens/>
              <w:jc w:val="both"/>
              <w:rPr>
                <w:rFonts w:eastAsia="TimesNewRomanPSMT"/>
                <w:b/>
                <w:bCs/>
                <w:color w:val="000000"/>
                <w:sz w:val="24"/>
                <w:szCs w:val="24"/>
                <w:lang w:val="sr-Cyrl-RS"/>
              </w:rPr>
            </w:pPr>
          </w:p>
        </w:tc>
      </w:tr>
      <w:tr w:rsidR="00F34E8C" w:rsidRPr="00F34E8C" w:rsidTr="00C6013C">
        <w:trPr>
          <w:cantSplit/>
          <w:trHeight w:val="501"/>
        </w:trPr>
        <w:tc>
          <w:tcPr>
            <w:tcW w:w="4395" w:type="dxa"/>
            <w:tcBorders>
              <w:bottom w:val="single" w:sz="4" w:space="0" w:color="auto"/>
            </w:tcBorders>
            <w:vAlign w:val="center"/>
          </w:tcPr>
          <w:p w:rsidR="00F34E8C" w:rsidRPr="00F34E8C" w:rsidRDefault="00DA3928" w:rsidP="00C6013C">
            <w:pPr>
              <w:suppressAutoHyphens/>
              <w:jc w:val="center"/>
              <w:rPr>
                <w:rFonts w:eastAsia="TimesNewRomanPSMT"/>
                <w:b/>
                <w:bCs/>
                <w:color w:val="000000"/>
                <w:sz w:val="24"/>
                <w:szCs w:val="24"/>
                <w:lang w:val="sr-Cyrl-CS"/>
              </w:rPr>
            </w:pPr>
            <w:r>
              <w:rPr>
                <w:rFonts w:eastAsia="TimesNewRomanPSMT"/>
                <w:b/>
                <w:bCs/>
                <w:color w:val="000000"/>
                <w:sz w:val="24"/>
                <w:szCs w:val="24"/>
                <w:lang w:val="sr-Cyrl-CS"/>
              </w:rPr>
              <w:t>10</w:t>
            </w:r>
            <w:r w:rsidR="00F34E8C" w:rsidRPr="00F34E8C">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F34E8C"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F34E8C" w:rsidRPr="00F34E8C" w:rsidRDefault="00F34E8C" w:rsidP="00C6013C">
            <w:pPr>
              <w:suppressAutoHyphens/>
              <w:jc w:val="center"/>
              <w:rPr>
                <w:rFonts w:eastAsia="TimesNewRomanPSMT"/>
                <w:b/>
                <w:bCs/>
                <w:color w:val="000000"/>
                <w:sz w:val="24"/>
                <w:szCs w:val="24"/>
                <w:lang w:val="sr-Cyrl-RS"/>
              </w:rPr>
            </w:pPr>
          </w:p>
          <w:p w:rsidR="00F34E8C" w:rsidRPr="00F34E8C" w:rsidRDefault="00F34E8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F34E8C" w:rsidRPr="00F34E8C" w:rsidRDefault="00F34E8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F34E8C" w:rsidRPr="00F34E8C" w:rsidRDefault="00F34E8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F34E8C" w:rsidRPr="00F34E8C" w:rsidRDefault="00F34E8C" w:rsidP="00C6013C">
            <w:pPr>
              <w:suppressAutoHyphens/>
              <w:jc w:val="center"/>
              <w:rPr>
                <w:rFonts w:eastAsia="TimesNewRomanPSMT"/>
                <w:b/>
                <w:bCs/>
                <w:color w:val="000000"/>
                <w:sz w:val="24"/>
                <w:szCs w:val="24"/>
                <w:lang w:val="sr-Cyrl-RS"/>
              </w:rPr>
            </w:pPr>
          </w:p>
          <w:p w:rsidR="00F34E8C" w:rsidRPr="00F34E8C" w:rsidRDefault="00F34E8C" w:rsidP="00C6013C">
            <w:pPr>
              <w:suppressAutoHyphens/>
              <w:jc w:val="center"/>
              <w:rPr>
                <w:rFonts w:eastAsia="TimesNewRomanPSMT"/>
                <w:b/>
                <w:bCs/>
                <w:color w:val="000000"/>
                <w:sz w:val="24"/>
                <w:szCs w:val="24"/>
                <w:lang w:val="sr-Cyrl-RS"/>
              </w:rPr>
            </w:pPr>
          </w:p>
          <w:p w:rsidR="00F34E8C" w:rsidRPr="00F34E8C" w:rsidRDefault="00F34E8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F34E8C" w:rsidRPr="00F34E8C" w:rsidRDefault="00F34E8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F34E8C" w:rsidRPr="00F34E8C" w:rsidRDefault="00F34E8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i/>
          <w:sz w:val="24"/>
          <w:szCs w:val="24"/>
          <w:lang w:val="sr-Cyrl-CS"/>
        </w:rPr>
      </w:pPr>
      <w:r w:rsidRPr="0071673A">
        <w:rPr>
          <w:rFonts w:eastAsia="TimesNewRomanPSMT"/>
          <w:b/>
          <w:bCs/>
          <w:color w:val="000000"/>
          <w:sz w:val="24"/>
          <w:szCs w:val="24"/>
          <w:highlight w:val="lightGray"/>
          <w:lang w:val="sr-Cyrl-RS"/>
        </w:rPr>
        <w:t>Б.</w:t>
      </w:r>
      <w:r w:rsidR="003D3D74">
        <w:rPr>
          <w:rFonts w:eastAsia="TimesNewRomanPSMT"/>
          <w:b/>
          <w:bCs/>
          <w:color w:val="000000"/>
          <w:sz w:val="24"/>
          <w:szCs w:val="24"/>
          <w:highlight w:val="lightGray"/>
          <w:lang w:val="sr-Latn-RS"/>
        </w:rPr>
        <w:t>8</w:t>
      </w:r>
      <w:r w:rsidRPr="0071673A">
        <w:rPr>
          <w:rFonts w:eastAsia="TimesNewRomanPSMT"/>
          <w:b/>
          <w:bCs/>
          <w:color w:val="000000"/>
          <w:sz w:val="24"/>
          <w:szCs w:val="24"/>
          <w:highlight w:val="lightGray"/>
          <w:lang w:val="sr-Cyrl-RS"/>
        </w:rPr>
        <w:t>.</w:t>
      </w:r>
      <w:r w:rsidRPr="0071673A">
        <w:rPr>
          <w:rFonts w:eastAsia="TimesNewRomanPSMT"/>
          <w:bCs/>
          <w:color w:val="000000"/>
          <w:sz w:val="24"/>
          <w:szCs w:val="24"/>
          <w:lang w:val="sr-Cyrl-RS"/>
        </w:rPr>
        <w:t xml:space="preserve"> </w:t>
      </w:r>
      <w:r w:rsidRPr="0071673A">
        <w:rPr>
          <w:sz w:val="24"/>
          <w:szCs w:val="24"/>
          <w:lang w:val="sr-Cyrl-CS"/>
        </w:rPr>
        <w:t xml:space="preserve"> </w:t>
      </w:r>
      <w:r w:rsidR="0035607E" w:rsidRPr="00224AFA">
        <w:rPr>
          <w:sz w:val="24"/>
          <w:szCs w:val="24"/>
          <w:lang w:val="sr-Cyrl-RS"/>
        </w:rPr>
        <w:t>Услуга</w:t>
      </w:r>
      <w:r w:rsidR="0035607E">
        <w:rPr>
          <w:sz w:val="24"/>
          <w:szCs w:val="24"/>
          <w:lang w:val="sr-Cyrl-RS"/>
        </w:rPr>
        <w:t xml:space="preserve"> сервисирања  возила са уградњом нових оригиналних резервних делова </w:t>
      </w:r>
      <w:r w:rsidR="00705228">
        <w:rPr>
          <w:sz w:val="24"/>
          <w:szCs w:val="24"/>
          <w:lang w:val="sr-Cyrl-RS"/>
        </w:rPr>
        <w:t xml:space="preserve">потребних за замену </w:t>
      </w:r>
      <w:r w:rsidRPr="0071673A">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71673A">
        <w:rPr>
          <w:b/>
          <w:i/>
          <w:sz w:val="24"/>
          <w:szCs w:val="24"/>
          <w:lang w:val="sr-Cyrl-CS"/>
        </w:rPr>
        <w:t xml:space="preserve">ŠKODA  </w:t>
      </w:r>
      <w:r w:rsidRPr="0071673A">
        <w:rPr>
          <w:b/>
          <w:i/>
          <w:sz w:val="24"/>
          <w:szCs w:val="24"/>
          <w:lang w:val="sr-Latn-RS"/>
        </w:rPr>
        <w:t>OCTAVIA A5 1.9 TDI</w:t>
      </w:r>
      <w:r w:rsidRPr="0071673A">
        <w:rPr>
          <w:i/>
          <w:sz w:val="24"/>
          <w:szCs w:val="24"/>
          <w:lang w:val="sr-Cyrl-CS"/>
        </w:rPr>
        <w:t>:</w:t>
      </w:r>
    </w:p>
    <w:p w:rsidR="00D463F7" w:rsidRPr="00D458D8" w:rsidRDefault="00D458D8" w:rsidP="00733253">
      <w:pPr>
        <w:suppressAutoHyphens/>
        <w:jc w:val="both"/>
        <w:rPr>
          <w:b/>
          <w:i/>
          <w:sz w:val="24"/>
          <w:szCs w:val="24"/>
          <w:lang w:val="sr-Cyrl-RS"/>
        </w:rPr>
      </w:pPr>
      <w:r w:rsidRPr="00D458D8">
        <w:rPr>
          <w:b/>
          <w:i/>
          <w:sz w:val="24"/>
          <w:szCs w:val="24"/>
          <w:lang w:val="sr-Cyrl-RS"/>
        </w:rPr>
        <w:t>Табела 8.</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71673A" w:rsidTr="00AA5B93">
        <w:trPr>
          <w:cantSplit/>
          <w:trHeight w:val="910"/>
        </w:trPr>
        <w:tc>
          <w:tcPr>
            <w:tcW w:w="1276" w:type="dxa"/>
            <w:tcBorders>
              <w:bottom w:val="single" w:sz="4" w:space="0" w:color="auto"/>
            </w:tcBorders>
            <w:vAlign w:val="center"/>
          </w:tcPr>
          <w:p w:rsidR="00733253" w:rsidRPr="0071673A" w:rsidRDefault="00733253" w:rsidP="008E6807">
            <w:pPr>
              <w:widowControl w:val="0"/>
              <w:tabs>
                <w:tab w:val="left" w:pos="990"/>
                <w:tab w:val="left" w:pos="1440"/>
              </w:tabs>
              <w:jc w:val="both"/>
              <w:rPr>
                <w:b/>
                <w:bCs/>
                <w:sz w:val="24"/>
                <w:szCs w:val="24"/>
                <w:lang w:val="sr-Cyrl-CS"/>
              </w:rPr>
            </w:pPr>
          </w:p>
          <w:p w:rsidR="00733253" w:rsidRPr="0071673A"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71673A" w:rsidRDefault="00733253" w:rsidP="008E6807">
            <w:pPr>
              <w:widowControl w:val="0"/>
              <w:tabs>
                <w:tab w:val="left" w:pos="990"/>
                <w:tab w:val="left" w:pos="1440"/>
              </w:tabs>
              <w:spacing w:before="240" w:after="60"/>
              <w:ind w:left="360"/>
              <w:outlineLvl w:val="5"/>
              <w:rPr>
                <w:b/>
                <w:sz w:val="24"/>
                <w:szCs w:val="24"/>
                <w:lang w:val="sr-Cyrl-CS"/>
              </w:rPr>
            </w:pPr>
            <w:r w:rsidRPr="0071673A">
              <w:rPr>
                <w:b/>
                <w:sz w:val="24"/>
                <w:szCs w:val="24"/>
                <w:lang w:val="sr-Cyrl-RS"/>
              </w:rPr>
              <w:t xml:space="preserve">        </w:t>
            </w:r>
            <w:r w:rsidRPr="0071673A">
              <w:rPr>
                <w:b/>
                <w:sz w:val="24"/>
                <w:szCs w:val="24"/>
                <w:lang w:val="sr-Cyrl-CS"/>
              </w:rPr>
              <w:t>Врста услуге</w:t>
            </w:r>
          </w:p>
        </w:tc>
        <w:tc>
          <w:tcPr>
            <w:tcW w:w="1559" w:type="dxa"/>
            <w:tcBorders>
              <w:bottom w:val="single" w:sz="4" w:space="0" w:color="auto"/>
            </w:tcBorders>
            <w:vAlign w:val="center"/>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CS"/>
              </w:rPr>
              <w:t>Норматив времена за извршење радова</w:t>
            </w:r>
          </w:p>
        </w:tc>
        <w:tc>
          <w:tcPr>
            <w:tcW w:w="1134"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Цена норма часа без ПДВ-а</w:t>
            </w:r>
          </w:p>
        </w:tc>
        <w:tc>
          <w:tcPr>
            <w:tcW w:w="1276"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Цена норма часа са ПДВ-ом</w:t>
            </w:r>
          </w:p>
        </w:tc>
        <w:tc>
          <w:tcPr>
            <w:tcW w:w="1417"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 xml:space="preserve">Понуђена цена рада без </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ПДВ-а</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(2</w:t>
            </w:r>
            <w:r w:rsidRPr="0071673A">
              <w:rPr>
                <w:b/>
                <w:bCs/>
                <w:sz w:val="24"/>
                <w:szCs w:val="24"/>
              </w:rPr>
              <w:t>x</w:t>
            </w:r>
            <w:r w:rsidRPr="0071673A">
              <w:rPr>
                <w:b/>
                <w:bCs/>
                <w:sz w:val="24"/>
                <w:szCs w:val="24"/>
                <w:lang w:val="sr-Cyrl-RS"/>
              </w:rPr>
              <w:t>3)</w:t>
            </w:r>
          </w:p>
        </w:tc>
        <w:tc>
          <w:tcPr>
            <w:tcW w:w="1418"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Понуђена цена рада</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 xml:space="preserve">са ПДВ-ом </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(2</w:t>
            </w:r>
            <w:r w:rsidRPr="0071673A">
              <w:rPr>
                <w:b/>
                <w:bCs/>
                <w:sz w:val="24"/>
                <w:szCs w:val="24"/>
              </w:rPr>
              <w:t>x</w:t>
            </w:r>
            <w:r w:rsidRPr="0071673A">
              <w:rPr>
                <w:b/>
                <w:bCs/>
                <w:sz w:val="24"/>
                <w:szCs w:val="24"/>
                <w:lang w:val="sr-Cyrl-RS"/>
              </w:rPr>
              <w:t>4)</w:t>
            </w:r>
          </w:p>
        </w:tc>
      </w:tr>
      <w:tr w:rsidR="00733253" w:rsidRPr="0071673A" w:rsidTr="00AA5B93">
        <w:trPr>
          <w:cantSplit/>
          <w:trHeight w:val="303"/>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CS"/>
              </w:rPr>
            </w:pPr>
            <w:r w:rsidRPr="0071673A">
              <w:rPr>
                <w:b/>
                <w:sz w:val="24"/>
                <w:szCs w:val="24"/>
                <w:lang w:val="sr-Cyrl-CS"/>
              </w:rPr>
              <w:t>1</w:t>
            </w:r>
          </w:p>
        </w:tc>
        <w:tc>
          <w:tcPr>
            <w:tcW w:w="1559"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CS"/>
              </w:rPr>
            </w:pPr>
            <w:r w:rsidRPr="0071673A">
              <w:rPr>
                <w:b/>
                <w:sz w:val="24"/>
                <w:szCs w:val="24"/>
                <w:lang w:val="sr-Cyrl-CS"/>
              </w:rPr>
              <w:t>2</w:t>
            </w:r>
          </w:p>
        </w:tc>
        <w:tc>
          <w:tcPr>
            <w:tcW w:w="1134"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3</w:t>
            </w:r>
          </w:p>
        </w:tc>
        <w:tc>
          <w:tcPr>
            <w:tcW w:w="1276"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4</w:t>
            </w:r>
          </w:p>
        </w:tc>
        <w:tc>
          <w:tcPr>
            <w:tcW w:w="1417"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5</w:t>
            </w:r>
          </w:p>
        </w:tc>
        <w:tc>
          <w:tcPr>
            <w:tcW w:w="1418"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6</w:t>
            </w:r>
          </w:p>
        </w:tc>
      </w:tr>
      <w:tr w:rsidR="00733253" w:rsidRPr="0071673A" w:rsidTr="00AA5B93">
        <w:trPr>
          <w:cantSplit/>
          <w:trHeight w:val="303"/>
        </w:trPr>
        <w:tc>
          <w:tcPr>
            <w:tcW w:w="1276" w:type="dxa"/>
            <w:vMerge w:val="restart"/>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1. Аутомеханичарски радови</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предњих кочионих плочица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269"/>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rPr>
            </w:pPr>
            <w:r w:rsidRPr="0071673A">
              <w:rPr>
                <w:sz w:val="24"/>
                <w:szCs w:val="24"/>
                <w:lang w:val="sr-Cyrl-CS"/>
              </w:rPr>
              <w:t>замена задњих кочионих облога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221"/>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пумпе за воду</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315"/>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крајева споне</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17"/>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лежаја предњег точка</w:t>
            </w:r>
          </w:p>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375"/>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сијалица</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78"/>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елемената издувног система (задњи лонац)</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24"/>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редован сервис (замена уља и свих филтера са контролом возила)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718"/>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компјутерска дијагностика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1126"/>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2. Ауто-лимарске услуге</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припрема за фарбање: крило предње и врата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1128"/>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3. Ауто-лакирерске услуге</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фарбање: крило предње и врата</w:t>
            </w:r>
          </w:p>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988"/>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4.</w:t>
            </w:r>
            <w:r w:rsidRPr="0071673A">
              <w:rPr>
                <w:b/>
                <w:sz w:val="22"/>
                <w:szCs w:val="22"/>
                <w:lang w:val="sr-Cyrl-CS"/>
              </w:rPr>
              <w:t>Остало</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Техни.помоћ шлеповање неисправног возила</w:t>
            </w:r>
          </w:p>
        </w:tc>
        <w:tc>
          <w:tcPr>
            <w:tcW w:w="1559" w:type="dxa"/>
            <w:vAlign w:val="center"/>
          </w:tcPr>
          <w:p w:rsidR="00733253" w:rsidRPr="0071673A" w:rsidRDefault="00733253" w:rsidP="008E6807">
            <w:pPr>
              <w:widowControl w:val="0"/>
              <w:tabs>
                <w:tab w:val="left" w:pos="990"/>
                <w:tab w:val="left" w:pos="1440"/>
              </w:tabs>
              <w:spacing w:line="200" w:lineRule="exact"/>
              <w:jc w:val="center"/>
              <w:rPr>
                <w:i/>
                <w:sz w:val="24"/>
                <w:szCs w:val="24"/>
                <w:lang w:val="sr-Cyrl-CS"/>
              </w:rPr>
            </w:pPr>
            <w:r w:rsidRPr="0071673A">
              <w:rPr>
                <w:i/>
                <w:sz w:val="24"/>
                <w:szCs w:val="24"/>
                <w:lang w:val="sr-Cyrl-CS"/>
              </w:rPr>
              <w:t>цена по километру</w:t>
            </w:r>
          </w:p>
        </w:tc>
        <w:tc>
          <w:tcPr>
            <w:tcW w:w="1134"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r>
      <w:tr w:rsidR="00733253" w:rsidRPr="0071673A" w:rsidTr="00AA5B93">
        <w:trPr>
          <w:cantSplit/>
          <w:trHeight w:val="1610"/>
        </w:trPr>
        <w:tc>
          <w:tcPr>
            <w:tcW w:w="7939" w:type="dxa"/>
            <w:gridSpan w:val="5"/>
            <w:vAlign w:val="center"/>
          </w:tcPr>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 xml:space="preserve">                                                   </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 xml:space="preserve">              7. ЗБИРНА ЈЕДИНИЧНА ЦЕНА без ПДВ-а и са ПДВ-ом</w:t>
            </w:r>
          </w:p>
          <w:p w:rsidR="00733253" w:rsidRPr="0071673A"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71673A" w:rsidRDefault="00733253" w:rsidP="008E6807">
            <w:pPr>
              <w:widowControl w:val="0"/>
              <w:tabs>
                <w:tab w:val="left" w:pos="990"/>
                <w:tab w:val="left" w:pos="1440"/>
              </w:tabs>
              <w:spacing w:line="200" w:lineRule="exact"/>
              <w:jc w:val="center"/>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r w:rsidRPr="0071673A">
              <w:rPr>
                <w:b/>
                <w:sz w:val="24"/>
                <w:szCs w:val="24"/>
                <w:lang w:val="sr-Cyrl-RS"/>
              </w:rPr>
              <w:t>.................</w:t>
            </w:r>
          </w:p>
          <w:p w:rsidR="00733253" w:rsidRPr="0071673A" w:rsidRDefault="00733253" w:rsidP="008E6807">
            <w:pPr>
              <w:widowControl w:val="0"/>
              <w:tabs>
                <w:tab w:val="left" w:pos="990"/>
                <w:tab w:val="left" w:pos="1440"/>
              </w:tabs>
              <w:spacing w:line="200" w:lineRule="exact"/>
              <w:jc w:val="center"/>
              <w:rPr>
                <w:b/>
                <w:lang w:val="sr-Cyrl-RS"/>
              </w:rPr>
            </w:pPr>
            <w:r w:rsidRPr="0071673A">
              <w:rPr>
                <w:b/>
                <w:lang w:val="sr-Cyrl-RS"/>
              </w:rPr>
              <w:t>динара</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БЕЗ ПДВ</w:t>
            </w:r>
          </w:p>
          <w:p w:rsidR="00733253" w:rsidRPr="0071673A" w:rsidRDefault="00733253" w:rsidP="008E6807">
            <w:pPr>
              <w:widowControl w:val="0"/>
              <w:tabs>
                <w:tab w:val="left" w:pos="990"/>
                <w:tab w:val="left" w:pos="1440"/>
              </w:tabs>
              <w:suppressAutoHyphens/>
              <w:spacing w:line="200" w:lineRule="exact"/>
              <w:jc w:val="center"/>
              <w:rPr>
                <w:b/>
                <w:sz w:val="24"/>
                <w:szCs w:val="24"/>
                <w:lang w:val="sr-Cyrl-RS"/>
              </w:rPr>
            </w:pPr>
            <w:r w:rsidRPr="0071673A">
              <w:rPr>
                <w:b/>
                <w:i/>
                <w:lang w:val="sr-Cyrl-RS"/>
              </w:rPr>
              <w:t>(сабрати јединичне цене из колоне 5)</w:t>
            </w:r>
          </w:p>
        </w:tc>
        <w:tc>
          <w:tcPr>
            <w:tcW w:w="1418" w:type="dxa"/>
          </w:tcPr>
          <w:p w:rsidR="00733253" w:rsidRPr="0071673A" w:rsidRDefault="00733253" w:rsidP="008E6807">
            <w:pPr>
              <w:widowControl w:val="0"/>
              <w:tabs>
                <w:tab w:val="left" w:pos="990"/>
                <w:tab w:val="left" w:pos="1440"/>
              </w:tabs>
              <w:spacing w:line="200" w:lineRule="exact"/>
              <w:jc w:val="center"/>
              <w:rPr>
                <w:b/>
                <w:i/>
                <w:sz w:val="24"/>
                <w:szCs w:val="24"/>
                <w:lang w:val="sr-Cyrl-RS"/>
              </w:rPr>
            </w:pPr>
          </w:p>
          <w:p w:rsidR="00733253" w:rsidRPr="0071673A" w:rsidRDefault="00733253" w:rsidP="008E6807">
            <w:pPr>
              <w:widowControl w:val="0"/>
              <w:tabs>
                <w:tab w:val="left" w:pos="990"/>
                <w:tab w:val="left" w:pos="1440"/>
              </w:tabs>
              <w:spacing w:line="200" w:lineRule="exact"/>
              <w:rPr>
                <w:b/>
                <w:i/>
                <w:sz w:val="24"/>
                <w:szCs w:val="24"/>
                <w:lang w:val="sr-Cyrl-RS"/>
              </w:rPr>
            </w:pPr>
          </w:p>
          <w:p w:rsidR="00733253" w:rsidRPr="0071673A" w:rsidRDefault="00733253" w:rsidP="008E6807">
            <w:pPr>
              <w:widowControl w:val="0"/>
              <w:tabs>
                <w:tab w:val="left" w:pos="990"/>
                <w:tab w:val="left" w:pos="1440"/>
              </w:tabs>
              <w:spacing w:line="200" w:lineRule="exact"/>
              <w:jc w:val="center"/>
              <w:rPr>
                <w:b/>
                <w:i/>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r w:rsidRPr="0071673A">
              <w:rPr>
                <w:b/>
                <w:sz w:val="24"/>
                <w:szCs w:val="24"/>
                <w:lang w:val="sr-Cyrl-RS"/>
              </w:rPr>
              <w:t>.................</w:t>
            </w:r>
          </w:p>
          <w:p w:rsidR="00733253" w:rsidRPr="0071673A" w:rsidRDefault="00733253" w:rsidP="008E6807">
            <w:pPr>
              <w:widowControl w:val="0"/>
              <w:tabs>
                <w:tab w:val="left" w:pos="990"/>
                <w:tab w:val="left" w:pos="1440"/>
              </w:tabs>
              <w:spacing w:line="200" w:lineRule="exact"/>
              <w:jc w:val="center"/>
              <w:rPr>
                <w:b/>
                <w:lang w:val="sr-Cyrl-RS"/>
              </w:rPr>
            </w:pPr>
            <w:r w:rsidRPr="0071673A">
              <w:rPr>
                <w:b/>
                <w:lang w:val="sr-Cyrl-RS"/>
              </w:rPr>
              <w:t xml:space="preserve">динара </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СА ПДВ</w:t>
            </w:r>
          </w:p>
          <w:p w:rsidR="00733253" w:rsidRPr="0071673A" w:rsidRDefault="00733253" w:rsidP="008E6807">
            <w:pPr>
              <w:widowControl w:val="0"/>
              <w:tabs>
                <w:tab w:val="left" w:pos="990"/>
                <w:tab w:val="left" w:pos="1440"/>
              </w:tabs>
              <w:suppressAutoHyphens/>
              <w:spacing w:line="200" w:lineRule="exact"/>
              <w:jc w:val="center"/>
              <w:rPr>
                <w:b/>
                <w:lang w:val="sr-Cyrl-RS"/>
              </w:rPr>
            </w:pPr>
            <w:r w:rsidRPr="0071673A">
              <w:rPr>
                <w:b/>
                <w:i/>
                <w:lang w:val="sr-Cyrl-RS"/>
              </w:rPr>
              <w:t>(сабрати јединичне цене из колоне 6)</w:t>
            </w:r>
          </w:p>
        </w:tc>
      </w:tr>
    </w:tbl>
    <w:p w:rsidR="00D458D8" w:rsidRDefault="00D458D8" w:rsidP="00733253">
      <w:pPr>
        <w:suppressAutoHyphens/>
        <w:jc w:val="both"/>
        <w:rPr>
          <w:rFonts w:eastAsia="TimesNewRomanPSMT"/>
          <w:b/>
          <w:bCs/>
          <w:color w:val="000000"/>
          <w:sz w:val="24"/>
          <w:szCs w:val="24"/>
          <w:highlight w:val="lightGray"/>
          <w:lang w:val="sr-Cyrl-RS"/>
        </w:rPr>
      </w:pPr>
    </w:p>
    <w:p w:rsidR="00D458D8" w:rsidRPr="00F34E8C" w:rsidRDefault="00D458D8" w:rsidP="00D458D8">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t>Табела 8</w:t>
      </w:r>
      <w:r w:rsidRPr="00F34E8C">
        <w:rPr>
          <w:rFonts w:eastAsia="TimesNewRomanPSMT"/>
          <w:b/>
          <w:bCs/>
          <w:i/>
          <w:color w:val="000000"/>
          <w:sz w:val="24"/>
          <w:szCs w:val="24"/>
          <w:highlight w:val="lightGray"/>
          <w:lang w:val="sr-Cyrl-CS"/>
        </w:rPr>
        <w:t>.1.</w:t>
      </w:r>
    </w:p>
    <w:p w:rsidR="00D458D8" w:rsidRPr="00D458D8" w:rsidRDefault="00D458D8" w:rsidP="00D458D8">
      <w:pPr>
        <w:suppressAutoHyphens/>
        <w:jc w:val="both"/>
        <w:rPr>
          <w:i/>
          <w:sz w:val="24"/>
          <w:szCs w:val="24"/>
          <w:lang w:val="sr-Cyrl-CS"/>
        </w:rPr>
      </w:pPr>
      <w:r w:rsidRPr="00F34E8C">
        <w:rPr>
          <w:rFonts w:eastAsia="TimesNewRomanPSMT"/>
          <w:b/>
          <w:bCs/>
          <w:color w:val="000000"/>
          <w:sz w:val="24"/>
          <w:szCs w:val="24"/>
          <w:highlight w:val="lightGray"/>
          <w:lang w:val="sr-Cyrl-RS"/>
        </w:rPr>
        <w:t xml:space="preserve">Ценовник резервних делова (потрошни материјал за возила)- </w:t>
      </w:r>
      <w:r w:rsidRPr="00D458D8">
        <w:rPr>
          <w:b/>
          <w:i/>
          <w:sz w:val="24"/>
          <w:szCs w:val="24"/>
          <w:highlight w:val="lightGray"/>
          <w:lang w:val="sr-Cyrl-CS"/>
        </w:rPr>
        <w:t xml:space="preserve">ŠKODA  </w:t>
      </w:r>
      <w:r w:rsidRPr="00D458D8">
        <w:rPr>
          <w:b/>
          <w:i/>
          <w:sz w:val="24"/>
          <w:szCs w:val="24"/>
          <w:highlight w:val="lightGray"/>
          <w:lang w:val="sr-Latn-RS"/>
        </w:rPr>
        <w:t>OCTAVIA A5 1.9 TDI</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D458D8" w:rsidRPr="00F34E8C" w:rsidTr="00C6013C">
        <w:trPr>
          <w:cantSplit/>
          <w:trHeight w:val="682"/>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D458D8" w:rsidRPr="00F34E8C" w:rsidRDefault="00D458D8"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D458D8" w:rsidRPr="00F34E8C" w:rsidTr="00C6013C">
        <w:trPr>
          <w:cantSplit/>
          <w:trHeight w:val="405"/>
        </w:trPr>
        <w:tc>
          <w:tcPr>
            <w:tcW w:w="4395" w:type="dxa"/>
            <w:vAlign w:val="center"/>
          </w:tcPr>
          <w:p w:rsidR="00D458D8" w:rsidRPr="00F34E8C" w:rsidRDefault="00D458D8" w:rsidP="00C6013C">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D458D8" w:rsidRPr="00F34E8C" w:rsidTr="00C6013C">
        <w:trPr>
          <w:cantSplit/>
          <w:trHeight w:val="564"/>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44"/>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66"/>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51"/>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620"/>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49"/>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01"/>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01"/>
        </w:trPr>
        <w:tc>
          <w:tcPr>
            <w:tcW w:w="4395" w:type="dxa"/>
            <w:tcBorders>
              <w:bottom w:val="single" w:sz="4" w:space="0" w:color="auto"/>
            </w:tcBorders>
            <w:vAlign w:val="center"/>
          </w:tcPr>
          <w:p w:rsidR="00D458D8" w:rsidRPr="00F34E8C" w:rsidRDefault="00DA3928" w:rsidP="00C6013C">
            <w:pPr>
              <w:suppressAutoHyphens/>
              <w:jc w:val="center"/>
              <w:rPr>
                <w:rFonts w:eastAsia="TimesNewRomanPSMT"/>
                <w:b/>
                <w:bCs/>
                <w:color w:val="000000"/>
                <w:sz w:val="24"/>
                <w:szCs w:val="24"/>
                <w:lang w:val="sr-Cyrl-CS"/>
              </w:rPr>
            </w:pPr>
            <w:r>
              <w:rPr>
                <w:rFonts w:eastAsia="TimesNewRomanPSMT"/>
                <w:b/>
                <w:bCs/>
                <w:color w:val="000000"/>
                <w:sz w:val="24"/>
                <w:szCs w:val="24"/>
                <w:lang w:val="sr-Cyrl-CS"/>
              </w:rPr>
              <w:lastRenderedPageBreak/>
              <w:t>10</w:t>
            </w:r>
            <w:r w:rsidR="00D458D8" w:rsidRPr="00F34E8C">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D458D8"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D458D8" w:rsidRDefault="00D458D8"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i/>
          <w:sz w:val="24"/>
          <w:szCs w:val="24"/>
          <w:lang w:val="sr-Cyrl-CS"/>
        </w:rPr>
      </w:pPr>
      <w:r w:rsidRPr="00A348C1">
        <w:rPr>
          <w:rFonts w:eastAsia="TimesNewRomanPSMT"/>
          <w:b/>
          <w:bCs/>
          <w:color w:val="000000"/>
          <w:sz w:val="24"/>
          <w:szCs w:val="24"/>
          <w:highlight w:val="lightGray"/>
          <w:lang w:val="sr-Cyrl-RS"/>
        </w:rPr>
        <w:t>Б.</w:t>
      </w:r>
      <w:r w:rsidR="003D3D74">
        <w:rPr>
          <w:rFonts w:eastAsia="TimesNewRomanPSMT"/>
          <w:b/>
          <w:bCs/>
          <w:color w:val="000000"/>
          <w:sz w:val="24"/>
          <w:szCs w:val="24"/>
          <w:highlight w:val="lightGray"/>
          <w:lang w:val="sr-Latn-RS"/>
        </w:rPr>
        <w:t>9</w:t>
      </w:r>
      <w:r w:rsidRPr="00A348C1">
        <w:rPr>
          <w:rFonts w:eastAsia="TimesNewRomanPSMT"/>
          <w:b/>
          <w:bCs/>
          <w:color w:val="000000"/>
          <w:sz w:val="24"/>
          <w:szCs w:val="24"/>
          <w:highlight w:val="lightGray"/>
          <w:lang w:val="sr-Cyrl-RS"/>
        </w:rPr>
        <w:t>.</w:t>
      </w:r>
      <w:r w:rsidRPr="00A348C1">
        <w:rPr>
          <w:rFonts w:eastAsia="TimesNewRomanPSMT"/>
          <w:bCs/>
          <w:color w:val="000000"/>
          <w:sz w:val="24"/>
          <w:szCs w:val="24"/>
          <w:lang w:val="sr-Cyrl-RS"/>
        </w:rPr>
        <w:t xml:space="preserve"> </w:t>
      </w:r>
      <w:r w:rsidRPr="00A348C1">
        <w:rPr>
          <w:sz w:val="24"/>
          <w:szCs w:val="24"/>
          <w:lang w:val="sr-Cyrl-CS"/>
        </w:rPr>
        <w:t xml:space="preserve"> </w:t>
      </w:r>
      <w:r w:rsidR="00F16685" w:rsidRPr="00224AFA">
        <w:rPr>
          <w:sz w:val="24"/>
          <w:szCs w:val="24"/>
          <w:lang w:val="sr-Cyrl-RS"/>
        </w:rPr>
        <w:t>Услуга</w:t>
      </w:r>
      <w:r w:rsidR="00F16685">
        <w:rPr>
          <w:sz w:val="24"/>
          <w:szCs w:val="24"/>
          <w:lang w:val="sr-Cyrl-RS"/>
        </w:rPr>
        <w:t xml:space="preserve"> сервисирања  возила са уградњом нових оригиналних резервних делова </w:t>
      </w:r>
      <w:r w:rsidR="00A672AA">
        <w:rPr>
          <w:sz w:val="24"/>
          <w:szCs w:val="24"/>
          <w:lang w:val="sr-Cyrl-RS"/>
        </w:rPr>
        <w:t xml:space="preserve">потребних за замену </w:t>
      </w:r>
      <w:r w:rsidRPr="00A348C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A348C1">
        <w:rPr>
          <w:b/>
          <w:i/>
          <w:sz w:val="24"/>
          <w:szCs w:val="24"/>
          <w:lang w:val="sr-Latn-RS"/>
        </w:rPr>
        <w:t>CHEVROLET  LACETTI 1.6</w:t>
      </w:r>
      <w:r w:rsidRPr="00A348C1">
        <w:rPr>
          <w:i/>
          <w:sz w:val="24"/>
          <w:szCs w:val="24"/>
          <w:lang w:val="sr-Cyrl-CS"/>
        </w:rPr>
        <w:t>:</w:t>
      </w:r>
    </w:p>
    <w:p w:rsidR="009B073D" w:rsidRDefault="009B073D" w:rsidP="00733253">
      <w:pPr>
        <w:suppressAutoHyphens/>
        <w:jc w:val="both"/>
        <w:rPr>
          <w:b/>
          <w:i/>
          <w:sz w:val="24"/>
          <w:szCs w:val="24"/>
          <w:lang w:val="sr-Cyrl-RS"/>
        </w:rPr>
      </w:pPr>
    </w:p>
    <w:p w:rsidR="00D463F7" w:rsidRPr="00D458D8" w:rsidRDefault="00D458D8" w:rsidP="00733253">
      <w:pPr>
        <w:suppressAutoHyphens/>
        <w:jc w:val="both"/>
        <w:rPr>
          <w:b/>
          <w:i/>
          <w:sz w:val="24"/>
          <w:szCs w:val="24"/>
          <w:lang w:val="sr-Cyrl-RS"/>
        </w:rPr>
      </w:pPr>
      <w:r w:rsidRPr="00D458D8">
        <w:rPr>
          <w:b/>
          <w:i/>
          <w:sz w:val="24"/>
          <w:szCs w:val="24"/>
          <w:lang w:val="sr-Cyrl-RS"/>
        </w:rPr>
        <w:t>Табела 9.</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A348C1" w:rsidTr="00A672AA">
        <w:trPr>
          <w:cantSplit/>
          <w:trHeight w:val="910"/>
        </w:trPr>
        <w:tc>
          <w:tcPr>
            <w:tcW w:w="1276" w:type="dxa"/>
            <w:tcBorders>
              <w:bottom w:val="single" w:sz="4" w:space="0" w:color="auto"/>
            </w:tcBorders>
            <w:vAlign w:val="center"/>
          </w:tcPr>
          <w:p w:rsidR="00733253" w:rsidRPr="00A348C1" w:rsidRDefault="00733253" w:rsidP="008E6807">
            <w:pPr>
              <w:widowControl w:val="0"/>
              <w:tabs>
                <w:tab w:val="left" w:pos="990"/>
                <w:tab w:val="left" w:pos="1440"/>
              </w:tabs>
              <w:jc w:val="both"/>
              <w:rPr>
                <w:b/>
                <w:bCs/>
                <w:sz w:val="24"/>
                <w:szCs w:val="24"/>
                <w:lang w:val="sr-Cyrl-CS"/>
              </w:rPr>
            </w:pPr>
          </w:p>
          <w:p w:rsidR="00733253" w:rsidRPr="00A348C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A348C1" w:rsidRDefault="00733253" w:rsidP="008E6807">
            <w:pPr>
              <w:widowControl w:val="0"/>
              <w:tabs>
                <w:tab w:val="left" w:pos="990"/>
                <w:tab w:val="left" w:pos="1440"/>
              </w:tabs>
              <w:spacing w:before="240" w:after="60"/>
              <w:ind w:left="360"/>
              <w:outlineLvl w:val="5"/>
              <w:rPr>
                <w:b/>
                <w:sz w:val="24"/>
                <w:szCs w:val="24"/>
                <w:lang w:val="sr-Cyrl-CS"/>
              </w:rPr>
            </w:pPr>
            <w:r w:rsidRPr="00A348C1">
              <w:rPr>
                <w:b/>
                <w:sz w:val="24"/>
                <w:szCs w:val="24"/>
                <w:lang w:val="sr-Cyrl-RS"/>
              </w:rPr>
              <w:t xml:space="preserve">        </w:t>
            </w:r>
            <w:r w:rsidRPr="00A348C1">
              <w:rPr>
                <w:b/>
                <w:sz w:val="24"/>
                <w:szCs w:val="24"/>
                <w:lang w:val="sr-Cyrl-CS"/>
              </w:rPr>
              <w:t>Врста услуге</w:t>
            </w:r>
          </w:p>
        </w:tc>
        <w:tc>
          <w:tcPr>
            <w:tcW w:w="1559" w:type="dxa"/>
            <w:tcBorders>
              <w:bottom w:val="single" w:sz="4" w:space="0" w:color="auto"/>
            </w:tcBorders>
            <w:vAlign w:val="center"/>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CS"/>
              </w:rPr>
              <w:t>Норматив времена за извршење радова</w:t>
            </w:r>
          </w:p>
        </w:tc>
        <w:tc>
          <w:tcPr>
            <w:tcW w:w="1134"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Цена норма часа без ПДВ-а</w:t>
            </w:r>
          </w:p>
        </w:tc>
        <w:tc>
          <w:tcPr>
            <w:tcW w:w="1276"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Цена норма часа са ПДВ-ом</w:t>
            </w:r>
          </w:p>
        </w:tc>
        <w:tc>
          <w:tcPr>
            <w:tcW w:w="1417"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 xml:space="preserve">Понуђена цена рада без </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ПДВ-а</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(2</w:t>
            </w:r>
            <w:r w:rsidRPr="00A348C1">
              <w:rPr>
                <w:b/>
                <w:bCs/>
                <w:sz w:val="24"/>
                <w:szCs w:val="24"/>
              </w:rPr>
              <w:t>x</w:t>
            </w:r>
            <w:r w:rsidRPr="00A348C1">
              <w:rPr>
                <w:b/>
                <w:bCs/>
                <w:sz w:val="24"/>
                <w:szCs w:val="24"/>
                <w:lang w:val="sr-Cyrl-RS"/>
              </w:rPr>
              <w:t>3)</w:t>
            </w:r>
          </w:p>
        </w:tc>
        <w:tc>
          <w:tcPr>
            <w:tcW w:w="1418"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Понуђена цена рада</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 xml:space="preserve">са ПДВ-ом </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(2</w:t>
            </w:r>
            <w:r w:rsidRPr="00A348C1">
              <w:rPr>
                <w:b/>
                <w:bCs/>
                <w:sz w:val="24"/>
                <w:szCs w:val="24"/>
              </w:rPr>
              <w:t>x</w:t>
            </w:r>
            <w:r w:rsidRPr="00A348C1">
              <w:rPr>
                <w:b/>
                <w:bCs/>
                <w:sz w:val="24"/>
                <w:szCs w:val="24"/>
                <w:lang w:val="sr-Cyrl-RS"/>
              </w:rPr>
              <w:t>4)</w:t>
            </w:r>
          </w:p>
        </w:tc>
      </w:tr>
      <w:tr w:rsidR="00733253" w:rsidRPr="00A348C1" w:rsidTr="00A672AA">
        <w:trPr>
          <w:cantSplit/>
          <w:trHeight w:val="303"/>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CS"/>
              </w:rPr>
            </w:pPr>
            <w:r w:rsidRPr="00A348C1">
              <w:rPr>
                <w:b/>
                <w:sz w:val="24"/>
                <w:szCs w:val="24"/>
                <w:lang w:val="sr-Cyrl-CS"/>
              </w:rPr>
              <w:t>1</w:t>
            </w:r>
          </w:p>
        </w:tc>
        <w:tc>
          <w:tcPr>
            <w:tcW w:w="1559"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CS"/>
              </w:rPr>
            </w:pPr>
            <w:r w:rsidRPr="00A348C1">
              <w:rPr>
                <w:b/>
                <w:sz w:val="24"/>
                <w:szCs w:val="24"/>
                <w:lang w:val="sr-Cyrl-CS"/>
              </w:rPr>
              <w:t>2</w:t>
            </w:r>
          </w:p>
        </w:tc>
        <w:tc>
          <w:tcPr>
            <w:tcW w:w="1134"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3</w:t>
            </w:r>
          </w:p>
        </w:tc>
        <w:tc>
          <w:tcPr>
            <w:tcW w:w="1276"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4</w:t>
            </w:r>
          </w:p>
        </w:tc>
        <w:tc>
          <w:tcPr>
            <w:tcW w:w="1417"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5</w:t>
            </w:r>
          </w:p>
        </w:tc>
        <w:tc>
          <w:tcPr>
            <w:tcW w:w="1418"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6</w:t>
            </w:r>
          </w:p>
        </w:tc>
      </w:tr>
      <w:tr w:rsidR="00733253" w:rsidRPr="00A348C1" w:rsidTr="00A672AA">
        <w:trPr>
          <w:cantSplit/>
          <w:trHeight w:val="303"/>
        </w:trPr>
        <w:tc>
          <w:tcPr>
            <w:tcW w:w="1276" w:type="dxa"/>
            <w:vMerge w:val="restart"/>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1. Аутомеханичарски радови</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предњих кочионих плочица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269"/>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rPr>
            </w:pPr>
            <w:r w:rsidRPr="00A348C1">
              <w:rPr>
                <w:sz w:val="24"/>
                <w:szCs w:val="24"/>
                <w:lang w:val="sr-Cyrl-CS"/>
              </w:rPr>
              <w:t>замена задњих кочионих облога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221"/>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пумпе за воду</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315"/>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крајева споне</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17"/>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лежаја предњег точка</w:t>
            </w:r>
          </w:p>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375"/>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сијалица</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78"/>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елемената издувног система (задњи лонац)</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24"/>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редован сервис (замена уља и свих филтера са контролом возила)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718"/>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компјутерска дијагностика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1126"/>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2. Ауто-лимарске услуге</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припрема за фарбање: крило предње и врата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1128"/>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3. Ауто-лакирерске услуге</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фарбање: крило предње и врата</w:t>
            </w:r>
          </w:p>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988"/>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4.</w:t>
            </w:r>
            <w:r w:rsidRPr="00A348C1">
              <w:rPr>
                <w:b/>
                <w:sz w:val="22"/>
                <w:szCs w:val="22"/>
                <w:lang w:val="sr-Cyrl-CS"/>
              </w:rPr>
              <w:t>Остало</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Техни.помоћ шлеповање неисправног возила</w:t>
            </w:r>
          </w:p>
        </w:tc>
        <w:tc>
          <w:tcPr>
            <w:tcW w:w="1559" w:type="dxa"/>
            <w:vAlign w:val="center"/>
          </w:tcPr>
          <w:p w:rsidR="00733253" w:rsidRPr="00A348C1" w:rsidRDefault="00733253" w:rsidP="008E6807">
            <w:pPr>
              <w:widowControl w:val="0"/>
              <w:tabs>
                <w:tab w:val="left" w:pos="990"/>
                <w:tab w:val="left" w:pos="1440"/>
              </w:tabs>
              <w:spacing w:line="200" w:lineRule="exact"/>
              <w:jc w:val="center"/>
              <w:rPr>
                <w:i/>
                <w:sz w:val="24"/>
                <w:szCs w:val="24"/>
                <w:lang w:val="sr-Cyrl-CS"/>
              </w:rPr>
            </w:pPr>
            <w:r w:rsidRPr="00A348C1">
              <w:rPr>
                <w:i/>
                <w:sz w:val="24"/>
                <w:szCs w:val="24"/>
                <w:lang w:val="sr-Cyrl-CS"/>
              </w:rPr>
              <w:t>цена по километру</w:t>
            </w:r>
          </w:p>
        </w:tc>
        <w:tc>
          <w:tcPr>
            <w:tcW w:w="1134"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r>
      <w:tr w:rsidR="00733253" w:rsidRPr="00A348C1" w:rsidTr="00A672AA">
        <w:trPr>
          <w:cantSplit/>
          <w:trHeight w:val="1610"/>
        </w:trPr>
        <w:tc>
          <w:tcPr>
            <w:tcW w:w="7939" w:type="dxa"/>
            <w:gridSpan w:val="5"/>
            <w:vAlign w:val="center"/>
          </w:tcPr>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 xml:space="preserve">                                                   </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 xml:space="preserve">              7. ЗБИРНА ЈЕДИНИЧНА ЦЕНА без ПДВ-а и са ПДВ-ом</w:t>
            </w:r>
          </w:p>
          <w:p w:rsidR="00733253" w:rsidRPr="00A348C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A348C1" w:rsidRDefault="00733253" w:rsidP="008E6807">
            <w:pPr>
              <w:widowControl w:val="0"/>
              <w:tabs>
                <w:tab w:val="left" w:pos="990"/>
                <w:tab w:val="left" w:pos="1440"/>
              </w:tabs>
              <w:spacing w:line="200" w:lineRule="exact"/>
              <w:jc w:val="center"/>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r w:rsidRPr="00A348C1">
              <w:rPr>
                <w:b/>
                <w:sz w:val="24"/>
                <w:szCs w:val="24"/>
                <w:lang w:val="sr-Cyrl-RS"/>
              </w:rPr>
              <w:t>.................</w:t>
            </w:r>
          </w:p>
          <w:p w:rsidR="00733253" w:rsidRPr="00A348C1" w:rsidRDefault="00733253" w:rsidP="008E6807">
            <w:pPr>
              <w:widowControl w:val="0"/>
              <w:tabs>
                <w:tab w:val="left" w:pos="990"/>
                <w:tab w:val="left" w:pos="1440"/>
              </w:tabs>
              <w:spacing w:line="200" w:lineRule="exact"/>
              <w:jc w:val="center"/>
              <w:rPr>
                <w:b/>
                <w:lang w:val="sr-Cyrl-RS"/>
              </w:rPr>
            </w:pPr>
            <w:r w:rsidRPr="00A348C1">
              <w:rPr>
                <w:b/>
                <w:lang w:val="sr-Cyrl-RS"/>
              </w:rPr>
              <w:t>динара</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БЕЗ ПДВ</w:t>
            </w:r>
          </w:p>
          <w:p w:rsidR="00733253" w:rsidRPr="00A348C1" w:rsidRDefault="00733253" w:rsidP="008E6807">
            <w:pPr>
              <w:widowControl w:val="0"/>
              <w:tabs>
                <w:tab w:val="left" w:pos="990"/>
                <w:tab w:val="left" w:pos="1440"/>
              </w:tabs>
              <w:suppressAutoHyphens/>
              <w:spacing w:line="200" w:lineRule="exact"/>
              <w:jc w:val="center"/>
              <w:rPr>
                <w:b/>
                <w:sz w:val="24"/>
                <w:szCs w:val="24"/>
                <w:lang w:val="sr-Cyrl-RS"/>
              </w:rPr>
            </w:pPr>
            <w:r w:rsidRPr="00A348C1">
              <w:rPr>
                <w:b/>
                <w:i/>
                <w:lang w:val="sr-Cyrl-RS"/>
              </w:rPr>
              <w:t>(сабрати јединичне цене из колоне 5)</w:t>
            </w:r>
          </w:p>
        </w:tc>
        <w:tc>
          <w:tcPr>
            <w:tcW w:w="1418" w:type="dxa"/>
          </w:tcPr>
          <w:p w:rsidR="00733253" w:rsidRPr="00A348C1" w:rsidRDefault="00733253" w:rsidP="008E6807">
            <w:pPr>
              <w:widowControl w:val="0"/>
              <w:tabs>
                <w:tab w:val="left" w:pos="990"/>
                <w:tab w:val="left" w:pos="1440"/>
              </w:tabs>
              <w:spacing w:line="200" w:lineRule="exact"/>
              <w:jc w:val="center"/>
              <w:rPr>
                <w:b/>
                <w:i/>
                <w:sz w:val="24"/>
                <w:szCs w:val="24"/>
                <w:lang w:val="sr-Cyrl-RS"/>
              </w:rPr>
            </w:pPr>
          </w:p>
          <w:p w:rsidR="00733253" w:rsidRPr="00A348C1" w:rsidRDefault="00733253" w:rsidP="008E6807">
            <w:pPr>
              <w:widowControl w:val="0"/>
              <w:tabs>
                <w:tab w:val="left" w:pos="990"/>
                <w:tab w:val="left" w:pos="1440"/>
              </w:tabs>
              <w:spacing w:line="200" w:lineRule="exact"/>
              <w:rPr>
                <w:b/>
                <w:i/>
                <w:sz w:val="24"/>
                <w:szCs w:val="24"/>
                <w:lang w:val="sr-Cyrl-RS"/>
              </w:rPr>
            </w:pPr>
          </w:p>
          <w:p w:rsidR="00733253" w:rsidRPr="00A348C1" w:rsidRDefault="00733253" w:rsidP="008E6807">
            <w:pPr>
              <w:widowControl w:val="0"/>
              <w:tabs>
                <w:tab w:val="left" w:pos="990"/>
                <w:tab w:val="left" w:pos="1440"/>
              </w:tabs>
              <w:spacing w:line="200" w:lineRule="exact"/>
              <w:jc w:val="center"/>
              <w:rPr>
                <w:b/>
                <w:i/>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r w:rsidRPr="00A348C1">
              <w:rPr>
                <w:b/>
                <w:sz w:val="24"/>
                <w:szCs w:val="24"/>
                <w:lang w:val="sr-Cyrl-RS"/>
              </w:rPr>
              <w:t>.................</w:t>
            </w:r>
          </w:p>
          <w:p w:rsidR="00733253" w:rsidRPr="00A348C1" w:rsidRDefault="00733253" w:rsidP="008E6807">
            <w:pPr>
              <w:widowControl w:val="0"/>
              <w:tabs>
                <w:tab w:val="left" w:pos="990"/>
                <w:tab w:val="left" w:pos="1440"/>
              </w:tabs>
              <w:spacing w:line="200" w:lineRule="exact"/>
              <w:jc w:val="center"/>
              <w:rPr>
                <w:b/>
                <w:lang w:val="sr-Cyrl-RS"/>
              </w:rPr>
            </w:pPr>
            <w:r w:rsidRPr="00A348C1">
              <w:rPr>
                <w:b/>
                <w:lang w:val="sr-Cyrl-RS"/>
              </w:rPr>
              <w:t xml:space="preserve">динара </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СА ПДВ</w:t>
            </w:r>
          </w:p>
          <w:p w:rsidR="00733253" w:rsidRPr="00A348C1" w:rsidRDefault="00733253" w:rsidP="008E6807">
            <w:pPr>
              <w:widowControl w:val="0"/>
              <w:tabs>
                <w:tab w:val="left" w:pos="990"/>
                <w:tab w:val="left" w:pos="1440"/>
              </w:tabs>
              <w:suppressAutoHyphens/>
              <w:spacing w:line="200" w:lineRule="exact"/>
              <w:jc w:val="center"/>
              <w:rPr>
                <w:b/>
                <w:lang w:val="sr-Cyrl-RS"/>
              </w:rPr>
            </w:pPr>
            <w:r w:rsidRPr="00A348C1">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D458D8" w:rsidRPr="00F34E8C" w:rsidRDefault="00D458D8" w:rsidP="00D458D8">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t>Табела 9</w:t>
      </w:r>
      <w:r w:rsidRPr="00F34E8C">
        <w:rPr>
          <w:rFonts w:eastAsia="TimesNewRomanPSMT"/>
          <w:b/>
          <w:bCs/>
          <w:i/>
          <w:color w:val="000000"/>
          <w:sz w:val="24"/>
          <w:szCs w:val="24"/>
          <w:highlight w:val="lightGray"/>
          <w:lang w:val="sr-Cyrl-CS"/>
        </w:rPr>
        <w:t>.1.</w:t>
      </w:r>
    </w:p>
    <w:p w:rsidR="00D458D8" w:rsidRPr="00D458D8" w:rsidRDefault="00D458D8" w:rsidP="00D458D8">
      <w:pPr>
        <w:suppressAutoHyphens/>
        <w:jc w:val="both"/>
        <w:rPr>
          <w:i/>
          <w:sz w:val="24"/>
          <w:szCs w:val="24"/>
          <w:lang w:val="sr-Cyrl-CS"/>
        </w:rPr>
      </w:pPr>
      <w:r w:rsidRPr="00F34E8C">
        <w:rPr>
          <w:rFonts w:eastAsia="TimesNewRomanPSMT"/>
          <w:b/>
          <w:bCs/>
          <w:color w:val="000000"/>
          <w:sz w:val="24"/>
          <w:szCs w:val="24"/>
          <w:highlight w:val="lightGray"/>
          <w:lang w:val="sr-Cyrl-RS"/>
        </w:rPr>
        <w:t xml:space="preserve">Ценовник резервних делова (потрошни материјал за возила)- </w:t>
      </w:r>
      <w:r w:rsidRPr="00D458D8">
        <w:rPr>
          <w:b/>
          <w:i/>
          <w:sz w:val="24"/>
          <w:szCs w:val="24"/>
          <w:highlight w:val="lightGray"/>
          <w:lang w:val="sr-Latn-RS"/>
        </w:rPr>
        <w:t>CHEVROLET  LACETTI 1.6</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D458D8" w:rsidRPr="00F34E8C" w:rsidTr="00C6013C">
        <w:trPr>
          <w:cantSplit/>
          <w:trHeight w:val="682"/>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D458D8" w:rsidRPr="00F34E8C" w:rsidRDefault="00D458D8"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D458D8" w:rsidRPr="00F34E8C" w:rsidTr="00C6013C">
        <w:trPr>
          <w:cantSplit/>
          <w:trHeight w:val="405"/>
        </w:trPr>
        <w:tc>
          <w:tcPr>
            <w:tcW w:w="4395" w:type="dxa"/>
            <w:vAlign w:val="center"/>
          </w:tcPr>
          <w:p w:rsidR="00D458D8" w:rsidRPr="00F34E8C" w:rsidRDefault="00D458D8" w:rsidP="00C6013C">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D458D8" w:rsidRPr="00F34E8C" w:rsidTr="00C6013C">
        <w:trPr>
          <w:cantSplit/>
          <w:trHeight w:val="564"/>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44"/>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66"/>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51"/>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620"/>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49"/>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01"/>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01"/>
        </w:trPr>
        <w:tc>
          <w:tcPr>
            <w:tcW w:w="4395" w:type="dxa"/>
            <w:tcBorders>
              <w:bottom w:val="single" w:sz="4" w:space="0" w:color="auto"/>
            </w:tcBorders>
            <w:vAlign w:val="center"/>
          </w:tcPr>
          <w:p w:rsidR="00D458D8" w:rsidRPr="00F34E8C" w:rsidRDefault="00DA3928" w:rsidP="00C6013C">
            <w:pPr>
              <w:suppressAutoHyphens/>
              <w:jc w:val="center"/>
              <w:rPr>
                <w:rFonts w:eastAsia="TimesNewRomanPSMT"/>
                <w:b/>
                <w:bCs/>
                <w:color w:val="000000"/>
                <w:sz w:val="24"/>
                <w:szCs w:val="24"/>
                <w:lang w:val="sr-Cyrl-CS"/>
              </w:rPr>
            </w:pPr>
            <w:r>
              <w:rPr>
                <w:rFonts w:eastAsia="TimesNewRomanPSMT"/>
                <w:b/>
                <w:bCs/>
                <w:color w:val="000000"/>
                <w:sz w:val="24"/>
                <w:szCs w:val="24"/>
                <w:lang w:val="sr-Cyrl-CS"/>
              </w:rPr>
              <w:t>10</w:t>
            </w:r>
            <w:r w:rsidR="00D458D8" w:rsidRPr="00F34E8C">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D458D8"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9B073D" w:rsidRDefault="009B073D"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i/>
          <w:sz w:val="24"/>
          <w:szCs w:val="24"/>
          <w:lang w:val="sr-Cyrl-CS"/>
        </w:rPr>
      </w:pPr>
      <w:r w:rsidRPr="00C23A19">
        <w:rPr>
          <w:rFonts w:eastAsia="TimesNewRomanPSMT"/>
          <w:b/>
          <w:bCs/>
          <w:color w:val="000000"/>
          <w:sz w:val="24"/>
          <w:szCs w:val="24"/>
          <w:highlight w:val="lightGray"/>
          <w:lang w:val="sr-Cyrl-RS"/>
        </w:rPr>
        <w:t>Б.</w:t>
      </w:r>
      <w:r w:rsidR="003D3D74">
        <w:rPr>
          <w:rFonts w:eastAsia="TimesNewRomanPSMT"/>
          <w:b/>
          <w:bCs/>
          <w:color w:val="000000"/>
          <w:sz w:val="24"/>
          <w:szCs w:val="24"/>
          <w:highlight w:val="lightGray"/>
          <w:lang w:val="sr-Latn-RS"/>
        </w:rPr>
        <w:t>10</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DC329B" w:rsidRPr="00224AFA">
        <w:rPr>
          <w:sz w:val="24"/>
          <w:szCs w:val="24"/>
          <w:lang w:val="sr-Cyrl-RS"/>
        </w:rPr>
        <w:t>Услуга</w:t>
      </w:r>
      <w:r w:rsidR="00DC329B">
        <w:rPr>
          <w:sz w:val="24"/>
          <w:szCs w:val="24"/>
          <w:lang w:val="sr-Cyrl-RS"/>
        </w:rPr>
        <w:t xml:space="preserve"> сервисирања  возила са уградњом нових оригиналних резервних делова </w:t>
      </w:r>
      <w:r w:rsidR="000E7D86">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C23A19">
        <w:rPr>
          <w:b/>
          <w:i/>
          <w:sz w:val="24"/>
          <w:szCs w:val="24"/>
          <w:lang w:val="sr-Latn-RS"/>
        </w:rPr>
        <w:t>OP</w:t>
      </w:r>
      <w:r>
        <w:rPr>
          <w:b/>
          <w:i/>
          <w:sz w:val="24"/>
          <w:szCs w:val="24"/>
          <w:lang w:val="sr-Latn-RS"/>
        </w:rPr>
        <w:t>EL ASTRA CLASSIC 1.4</w:t>
      </w:r>
      <w:r w:rsidRPr="00C23A19">
        <w:rPr>
          <w:i/>
          <w:sz w:val="24"/>
          <w:szCs w:val="24"/>
          <w:lang w:val="sr-Cyrl-CS"/>
        </w:rPr>
        <w:t>:</w:t>
      </w:r>
    </w:p>
    <w:p w:rsidR="00D463F7" w:rsidRPr="00D458D8" w:rsidRDefault="00D458D8" w:rsidP="00733253">
      <w:pPr>
        <w:suppressAutoHyphens/>
        <w:jc w:val="both"/>
        <w:rPr>
          <w:b/>
          <w:i/>
          <w:sz w:val="24"/>
          <w:szCs w:val="24"/>
          <w:lang w:val="sr-Cyrl-RS"/>
        </w:rPr>
      </w:pPr>
      <w:r w:rsidRPr="00D458D8">
        <w:rPr>
          <w:b/>
          <w:i/>
          <w:sz w:val="24"/>
          <w:szCs w:val="24"/>
          <w:lang w:val="sr-Cyrl-RS"/>
        </w:rPr>
        <w:t>Табела 10.</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C55E80">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C55E80">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C55E80">
        <w:trPr>
          <w:cantSplit/>
          <w:trHeight w:val="303"/>
        </w:trPr>
        <w:tc>
          <w:tcPr>
            <w:tcW w:w="1276" w:type="dxa"/>
            <w:vMerge w:val="restart"/>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lastRenderedPageBreak/>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C55E80">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D458D8" w:rsidRPr="00F34E8C" w:rsidRDefault="00D458D8" w:rsidP="00D458D8">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t>Табела 10</w:t>
      </w:r>
      <w:r w:rsidRPr="00F34E8C">
        <w:rPr>
          <w:rFonts w:eastAsia="TimesNewRomanPSMT"/>
          <w:b/>
          <w:bCs/>
          <w:i/>
          <w:color w:val="000000"/>
          <w:sz w:val="24"/>
          <w:szCs w:val="24"/>
          <w:highlight w:val="lightGray"/>
          <w:lang w:val="sr-Cyrl-CS"/>
        </w:rPr>
        <w:t>.1.</w:t>
      </w:r>
    </w:p>
    <w:p w:rsidR="00D458D8" w:rsidRPr="00D458D8" w:rsidRDefault="00D458D8" w:rsidP="00D458D8">
      <w:pPr>
        <w:suppressAutoHyphens/>
        <w:jc w:val="both"/>
        <w:rPr>
          <w:i/>
          <w:sz w:val="24"/>
          <w:szCs w:val="24"/>
          <w:lang w:val="sr-Cyrl-CS"/>
        </w:rPr>
      </w:pPr>
      <w:r w:rsidRPr="00F34E8C">
        <w:rPr>
          <w:rFonts w:eastAsia="TimesNewRomanPSMT"/>
          <w:b/>
          <w:bCs/>
          <w:color w:val="000000"/>
          <w:sz w:val="24"/>
          <w:szCs w:val="24"/>
          <w:highlight w:val="lightGray"/>
          <w:lang w:val="sr-Cyrl-RS"/>
        </w:rPr>
        <w:t xml:space="preserve">Ценовник резервних делова (потрошни материјал за возила)- </w:t>
      </w:r>
      <w:r w:rsidRPr="00D458D8">
        <w:rPr>
          <w:b/>
          <w:i/>
          <w:sz w:val="24"/>
          <w:szCs w:val="24"/>
          <w:highlight w:val="lightGray"/>
          <w:lang w:val="sr-Latn-RS"/>
        </w:rPr>
        <w:t>OPEL ASTRA CLASSIC 1.4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D458D8" w:rsidRPr="00F34E8C" w:rsidTr="00C6013C">
        <w:trPr>
          <w:cantSplit/>
          <w:trHeight w:val="682"/>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D458D8" w:rsidRPr="00F34E8C" w:rsidRDefault="00D458D8"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D458D8" w:rsidRPr="00F34E8C" w:rsidTr="00C6013C">
        <w:trPr>
          <w:cantSplit/>
          <w:trHeight w:val="405"/>
        </w:trPr>
        <w:tc>
          <w:tcPr>
            <w:tcW w:w="4395" w:type="dxa"/>
            <w:vAlign w:val="center"/>
          </w:tcPr>
          <w:p w:rsidR="00D458D8" w:rsidRPr="00F34E8C" w:rsidRDefault="00D458D8" w:rsidP="00C6013C">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D458D8" w:rsidRPr="00F34E8C" w:rsidTr="00C6013C">
        <w:trPr>
          <w:cantSplit/>
          <w:trHeight w:val="564"/>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44"/>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66"/>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51"/>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lastRenderedPageBreak/>
              <w:t>Кочионе облоге/ плочице напред</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620"/>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49"/>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01"/>
        </w:trPr>
        <w:tc>
          <w:tcPr>
            <w:tcW w:w="4395" w:type="dxa"/>
            <w:vAlign w:val="center"/>
          </w:tcPr>
          <w:p w:rsidR="00D458D8" w:rsidRPr="00F34E8C" w:rsidRDefault="00D458D8"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D458D8" w:rsidRPr="00F34E8C" w:rsidRDefault="00D458D8" w:rsidP="00C6013C">
            <w:pPr>
              <w:suppressAutoHyphens/>
              <w:jc w:val="both"/>
              <w:rPr>
                <w:rFonts w:eastAsia="TimesNewRomanPSMT"/>
                <w:b/>
                <w:bCs/>
                <w:color w:val="000000"/>
                <w:sz w:val="24"/>
                <w:szCs w:val="24"/>
                <w:lang w:val="sr-Cyrl-RS"/>
              </w:rPr>
            </w:pPr>
          </w:p>
        </w:tc>
        <w:tc>
          <w:tcPr>
            <w:tcW w:w="3261" w:type="dxa"/>
          </w:tcPr>
          <w:p w:rsidR="00D458D8" w:rsidRPr="00F34E8C" w:rsidRDefault="00D458D8" w:rsidP="00C6013C">
            <w:pPr>
              <w:suppressAutoHyphens/>
              <w:jc w:val="both"/>
              <w:rPr>
                <w:rFonts w:eastAsia="TimesNewRomanPSMT"/>
                <w:b/>
                <w:bCs/>
                <w:color w:val="000000"/>
                <w:sz w:val="24"/>
                <w:szCs w:val="24"/>
                <w:lang w:val="sr-Cyrl-RS"/>
              </w:rPr>
            </w:pPr>
          </w:p>
        </w:tc>
      </w:tr>
      <w:tr w:rsidR="00D458D8" w:rsidRPr="00F34E8C" w:rsidTr="00C6013C">
        <w:trPr>
          <w:cantSplit/>
          <w:trHeight w:val="501"/>
        </w:trPr>
        <w:tc>
          <w:tcPr>
            <w:tcW w:w="4395" w:type="dxa"/>
            <w:tcBorders>
              <w:bottom w:val="single" w:sz="4" w:space="0" w:color="auto"/>
            </w:tcBorders>
            <w:vAlign w:val="center"/>
          </w:tcPr>
          <w:p w:rsidR="00D458D8" w:rsidRPr="00F34E8C" w:rsidRDefault="00DA3928" w:rsidP="00C6013C">
            <w:pPr>
              <w:suppressAutoHyphens/>
              <w:jc w:val="center"/>
              <w:rPr>
                <w:rFonts w:eastAsia="TimesNewRomanPSMT"/>
                <w:b/>
                <w:bCs/>
                <w:color w:val="000000"/>
                <w:sz w:val="24"/>
                <w:szCs w:val="24"/>
                <w:lang w:val="sr-Cyrl-CS"/>
              </w:rPr>
            </w:pPr>
            <w:r>
              <w:rPr>
                <w:rFonts w:eastAsia="TimesNewRomanPSMT"/>
                <w:b/>
                <w:bCs/>
                <w:color w:val="000000"/>
                <w:sz w:val="24"/>
                <w:szCs w:val="24"/>
                <w:lang w:val="sr-Cyrl-CS"/>
              </w:rPr>
              <w:t>10</w:t>
            </w:r>
            <w:r w:rsidR="00D458D8" w:rsidRPr="00F34E8C">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D458D8"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D458D8" w:rsidRPr="00F34E8C" w:rsidRDefault="00D458D8"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i/>
          <w:sz w:val="24"/>
          <w:szCs w:val="24"/>
          <w:lang w:val="sr-Cyrl-CS"/>
        </w:rPr>
      </w:pPr>
      <w:r w:rsidRPr="00C23A19">
        <w:rPr>
          <w:rFonts w:eastAsia="TimesNewRomanPSMT"/>
          <w:b/>
          <w:bCs/>
          <w:color w:val="000000"/>
          <w:sz w:val="24"/>
          <w:szCs w:val="24"/>
          <w:highlight w:val="lightGray"/>
          <w:lang w:val="sr-Cyrl-RS"/>
        </w:rPr>
        <w:t>Б.</w:t>
      </w:r>
      <w:r w:rsidR="003D3D74">
        <w:rPr>
          <w:rFonts w:eastAsia="TimesNewRomanPSMT"/>
          <w:b/>
          <w:bCs/>
          <w:color w:val="000000"/>
          <w:sz w:val="24"/>
          <w:szCs w:val="24"/>
          <w:highlight w:val="lightGray"/>
          <w:lang w:val="sr-Latn-RS"/>
        </w:rPr>
        <w:t>11</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963B20" w:rsidRPr="00224AFA">
        <w:rPr>
          <w:sz w:val="24"/>
          <w:szCs w:val="24"/>
          <w:lang w:val="sr-Cyrl-RS"/>
        </w:rPr>
        <w:t>Услуга</w:t>
      </w:r>
      <w:r w:rsidR="00963B20">
        <w:rPr>
          <w:sz w:val="24"/>
          <w:szCs w:val="24"/>
          <w:lang w:val="sr-Cyrl-RS"/>
        </w:rPr>
        <w:t xml:space="preserve"> сервисирања  возила са уградњом нових оригиналних резервних делова </w:t>
      </w:r>
      <w:r w:rsidR="008F3019">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Pr>
          <w:b/>
          <w:i/>
          <w:sz w:val="24"/>
          <w:szCs w:val="24"/>
          <w:lang w:val="sr-Latn-RS"/>
        </w:rPr>
        <w:t>LADA NIVA 1.7</w:t>
      </w:r>
      <w:r w:rsidRPr="00C23A19">
        <w:rPr>
          <w:i/>
          <w:sz w:val="24"/>
          <w:szCs w:val="24"/>
          <w:lang w:val="sr-Cyrl-CS"/>
        </w:rPr>
        <w:t>:</w:t>
      </w:r>
    </w:p>
    <w:p w:rsidR="00B4488E" w:rsidRDefault="00B4488E" w:rsidP="00733253">
      <w:pPr>
        <w:suppressAutoHyphens/>
        <w:jc w:val="both"/>
        <w:rPr>
          <w:i/>
          <w:sz w:val="24"/>
          <w:szCs w:val="24"/>
          <w:lang w:val="sr-Cyrl-CS"/>
        </w:rPr>
      </w:pPr>
    </w:p>
    <w:p w:rsidR="009B073D" w:rsidRPr="00C6013C" w:rsidRDefault="00C6013C" w:rsidP="00733253">
      <w:pPr>
        <w:suppressAutoHyphens/>
        <w:jc w:val="both"/>
        <w:rPr>
          <w:b/>
          <w:i/>
          <w:sz w:val="24"/>
          <w:szCs w:val="24"/>
          <w:lang w:val="sr-Cyrl-RS"/>
        </w:rPr>
      </w:pPr>
      <w:r w:rsidRPr="00C6013C">
        <w:rPr>
          <w:b/>
          <w:i/>
          <w:sz w:val="24"/>
          <w:szCs w:val="24"/>
          <w:lang w:val="sr-Cyrl-RS"/>
        </w:rPr>
        <w:t>Табела 11.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FC144A">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FC144A">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FC144A">
        <w:trPr>
          <w:cantSplit/>
          <w:trHeight w:val="303"/>
        </w:trPr>
        <w:tc>
          <w:tcPr>
            <w:tcW w:w="1276" w:type="dxa"/>
            <w:vMerge w:val="restart"/>
            <w:textDirection w:val="btLr"/>
            <w:vAlign w:val="center"/>
          </w:tcPr>
          <w:p w:rsidR="00733253" w:rsidRPr="00C23A19" w:rsidRDefault="00C6013C" w:rsidP="00C6013C">
            <w:pPr>
              <w:widowControl w:val="0"/>
              <w:tabs>
                <w:tab w:val="left" w:pos="990"/>
                <w:tab w:val="left" w:pos="1440"/>
              </w:tabs>
              <w:spacing w:line="200" w:lineRule="exact"/>
              <w:ind w:left="113" w:right="113"/>
              <w:rPr>
                <w:b/>
                <w:sz w:val="24"/>
                <w:szCs w:val="24"/>
                <w:lang w:val="sr-Cyrl-CS"/>
              </w:rPr>
            </w:pPr>
            <w:r w:rsidRPr="00C6013C">
              <w:rPr>
                <w:b/>
                <w:sz w:val="24"/>
                <w:szCs w:val="24"/>
                <w:lang w:val="sr-Cyrl-CS"/>
              </w:rPr>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lastRenderedPageBreak/>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FC144A">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0137C3" w:rsidRDefault="000137C3"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C6013C" w:rsidRDefault="00C6013C"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C6013C" w:rsidRPr="00F34E8C" w:rsidRDefault="00C6013C" w:rsidP="00C6013C">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t>Табела 11</w:t>
      </w:r>
      <w:r w:rsidRPr="00F34E8C">
        <w:rPr>
          <w:rFonts w:eastAsia="TimesNewRomanPSMT"/>
          <w:b/>
          <w:bCs/>
          <w:i/>
          <w:color w:val="000000"/>
          <w:sz w:val="24"/>
          <w:szCs w:val="24"/>
          <w:highlight w:val="lightGray"/>
          <w:lang w:val="sr-Cyrl-CS"/>
        </w:rPr>
        <w:t>.1.</w:t>
      </w:r>
    </w:p>
    <w:p w:rsidR="00C6013C" w:rsidRPr="00C6013C" w:rsidRDefault="00C6013C" w:rsidP="00C6013C">
      <w:pPr>
        <w:suppressAutoHyphens/>
        <w:jc w:val="both"/>
        <w:rPr>
          <w:b/>
          <w:i/>
          <w:sz w:val="24"/>
          <w:szCs w:val="24"/>
          <w:highlight w:val="lightGray"/>
          <w:lang w:val="sr-Cyrl-CS"/>
        </w:rPr>
      </w:pPr>
      <w:r w:rsidRPr="00F34E8C">
        <w:rPr>
          <w:rFonts w:eastAsia="TimesNewRomanPSMT"/>
          <w:b/>
          <w:bCs/>
          <w:color w:val="000000"/>
          <w:sz w:val="24"/>
          <w:szCs w:val="24"/>
          <w:highlight w:val="lightGray"/>
          <w:lang w:val="sr-Cyrl-RS"/>
        </w:rPr>
        <w:t xml:space="preserve">Ценовник резервних делова (потрошни материјал за возила)- </w:t>
      </w:r>
      <w:r w:rsidRPr="00C6013C">
        <w:rPr>
          <w:b/>
          <w:i/>
          <w:sz w:val="24"/>
          <w:szCs w:val="24"/>
          <w:highlight w:val="lightGray"/>
          <w:lang w:val="sr-Latn-RS"/>
        </w:rPr>
        <w:t>LADA NIVA 1.7</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C6013C" w:rsidRPr="00F34E8C" w:rsidTr="00C6013C">
        <w:trPr>
          <w:cantSplit/>
          <w:trHeight w:val="682"/>
        </w:trPr>
        <w:tc>
          <w:tcPr>
            <w:tcW w:w="4395" w:type="dxa"/>
            <w:vAlign w:val="center"/>
          </w:tcPr>
          <w:p w:rsidR="00C6013C" w:rsidRPr="00F34E8C" w:rsidRDefault="00C6013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C6013C" w:rsidRPr="00F34E8C" w:rsidRDefault="00C6013C"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C6013C" w:rsidRPr="00F34E8C" w:rsidRDefault="00C6013C" w:rsidP="00C6013C">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C6013C" w:rsidRPr="00F34E8C" w:rsidTr="00C6013C">
        <w:trPr>
          <w:cantSplit/>
          <w:trHeight w:val="405"/>
        </w:trPr>
        <w:tc>
          <w:tcPr>
            <w:tcW w:w="4395" w:type="dxa"/>
            <w:vAlign w:val="center"/>
          </w:tcPr>
          <w:p w:rsidR="00C6013C" w:rsidRPr="00F34E8C" w:rsidRDefault="00C6013C" w:rsidP="00C6013C">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C6013C" w:rsidRPr="00F34E8C" w:rsidRDefault="00C6013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C6013C" w:rsidRPr="00F34E8C" w:rsidRDefault="00C6013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C6013C" w:rsidRPr="00F34E8C" w:rsidTr="00C6013C">
        <w:trPr>
          <w:cantSplit/>
          <w:trHeight w:val="564"/>
        </w:trPr>
        <w:tc>
          <w:tcPr>
            <w:tcW w:w="4395" w:type="dxa"/>
            <w:vAlign w:val="center"/>
          </w:tcPr>
          <w:p w:rsidR="00C6013C" w:rsidRPr="00F34E8C" w:rsidRDefault="00C6013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C6013C" w:rsidRPr="00F34E8C" w:rsidRDefault="00C6013C" w:rsidP="00C6013C">
            <w:pPr>
              <w:suppressAutoHyphens/>
              <w:jc w:val="both"/>
              <w:rPr>
                <w:rFonts w:eastAsia="TimesNewRomanPSMT"/>
                <w:b/>
                <w:bCs/>
                <w:color w:val="000000"/>
                <w:sz w:val="24"/>
                <w:szCs w:val="24"/>
                <w:lang w:val="sr-Cyrl-RS"/>
              </w:rPr>
            </w:pPr>
          </w:p>
        </w:tc>
        <w:tc>
          <w:tcPr>
            <w:tcW w:w="3261" w:type="dxa"/>
          </w:tcPr>
          <w:p w:rsidR="00C6013C" w:rsidRPr="00F34E8C" w:rsidRDefault="00C6013C" w:rsidP="00C6013C">
            <w:pPr>
              <w:suppressAutoHyphens/>
              <w:jc w:val="both"/>
              <w:rPr>
                <w:rFonts w:eastAsia="TimesNewRomanPSMT"/>
                <w:b/>
                <w:bCs/>
                <w:color w:val="000000"/>
                <w:sz w:val="24"/>
                <w:szCs w:val="24"/>
                <w:lang w:val="sr-Cyrl-RS"/>
              </w:rPr>
            </w:pPr>
          </w:p>
        </w:tc>
      </w:tr>
      <w:tr w:rsidR="00C6013C" w:rsidRPr="00F34E8C" w:rsidTr="00C6013C">
        <w:trPr>
          <w:cantSplit/>
          <w:trHeight w:val="544"/>
        </w:trPr>
        <w:tc>
          <w:tcPr>
            <w:tcW w:w="4395" w:type="dxa"/>
            <w:vAlign w:val="center"/>
          </w:tcPr>
          <w:p w:rsidR="00C6013C" w:rsidRPr="00F34E8C" w:rsidRDefault="00C6013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C6013C" w:rsidRPr="00F34E8C" w:rsidRDefault="00C6013C" w:rsidP="00C6013C">
            <w:pPr>
              <w:suppressAutoHyphens/>
              <w:jc w:val="both"/>
              <w:rPr>
                <w:rFonts w:eastAsia="TimesNewRomanPSMT"/>
                <w:b/>
                <w:bCs/>
                <w:color w:val="000000"/>
                <w:sz w:val="24"/>
                <w:szCs w:val="24"/>
                <w:lang w:val="sr-Cyrl-RS"/>
              </w:rPr>
            </w:pPr>
          </w:p>
        </w:tc>
        <w:tc>
          <w:tcPr>
            <w:tcW w:w="3261" w:type="dxa"/>
          </w:tcPr>
          <w:p w:rsidR="00C6013C" w:rsidRPr="00F34E8C" w:rsidRDefault="00C6013C" w:rsidP="00C6013C">
            <w:pPr>
              <w:suppressAutoHyphens/>
              <w:jc w:val="both"/>
              <w:rPr>
                <w:rFonts w:eastAsia="TimesNewRomanPSMT"/>
                <w:b/>
                <w:bCs/>
                <w:color w:val="000000"/>
                <w:sz w:val="24"/>
                <w:szCs w:val="24"/>
                <w:lang w:val="sr-Cyrl-RS"/>
              </w:rPr>
            </w:pPr>
          </w:p>
        </w:tc>
      </w:tr>
      <w:tr w:rsidR="00C6013C" w:rsidRPr="00F34E8C" w:rsidTr="00C6013C">
        <w:trPr>
          <w:cantSplit/>
          <w:trHeight w:val="566"/>
        </w:trPr>
        <w:tc>
          <w:tcPr>
            <w:tcW w:w="4395" w:type="dxa"/>
            <w:vAlign w:val="center"/>
          </w:tcPr>
          <w:p w:rsidR="00C6013C" w:rsidRPr="00F34E8C" w:rsidRDefault="00C6013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C6013C" w:rsidRPr="00F34E8C" w:rsidRDefault="00C6013C" w:rsidP="00C6013C">
            <w:pPr>
              <w:suppressAutoHyphens/>
              <w:jc w:val="both"/>
              <w:rPr>
                <w:rFonts w:eastAsia="TimesNewRomanPSMT"/>
                <w:b/>
                <w:bCs/>
                <w:color w:val="000000"/>
                <w:sz w:val="24"/>
                <w:szCs w:val="24"/>
                <w:lang w:val="sr-Cyrl-RS"/>
              </w:rPr>
            </w:pPr>
          </w:p>
        </w:tc>
        <w:tc>
          <w:tcPr>
            <w:tcW w:w="3261" w:type="dxa"/>
          </w:tcPr>
          <w:p w:rsidR="00C6013C" w:rsidRPr="00F34E8C" w:rsidRDefault="00C6013C" w:rsidP="00C6013C">
            <w:pPr>
              <w:suppressAutoHyphens/>
              <w:jc w:val="both"/>
              <w:rPr>
                <w:rFonts w:eastAsia="TimesNewRomanPSMT"/>
                <w:b/>
                <w:bCs/>
                <w:color w:val="000000"/>
                <w:sz w:val="24"/>
                <w:szCs w:val="24"/>
                <w:lang w:val="sr-Cyrl-RS"/>
              </w:rPr>
            </w:pPr>
          </w:p>
        </w:tc>
      </w:tr>
      <w:tr w:rsidR="00C6013C" w:rsidRPr="00F34E8C" w:rsidTr="00C6013C">
        <w:trPr>
          <w:cantSplit/>
          <w:trHeight w:val="551"/>
        </w:trPr>
        <w:tc>
          <w:tcPr>
            <w:tcW w:w="4395" w:type="dxa"/>
            <w:vAlign w:val="center"/>
          </w:tcPr>
          <w:p w:rsidR="00C6013C" w:rsidRPr="00F34E8C" w:rsidRDefault="00C6013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118" w:type="dxa"/>
            <w:vAlign w:val="center"/>
          </w:tcPr>
          <w:p w:rsidR="00C6013C" w:rsidRPr="00F34E8C" w:rsidRDefault="00C6013C" w:rsidP="00C6013C">
            <w:pPr>
              <w:suppressAutoHyphens/>
              <w:jc w:val="both"/>
              <w:rPr>
                <w:rFonts w:eastAsia="TimesNewRomanPSMT"/>
                <w:b/>
                <w:bCs/>
                <w:color w:val="000000"/>
                <w:sz w:val="24"/>
                <w:szCs w:val="24"/>
                <w:lang w:val="sr-Cyrl-RS"/>
              </w:rPr>
            </w:pPr>
          </w:p>
        </w:tc>
        <w:tc>
          <w:tcPr>
            <w:tcW w:w="3261" w:type="dxa"/>
          </w:tcPr>
          <w:p w:rsidR="00C6013C" w:rsidRPr="00F34E8C" w:rsidRDefault="00C6013C" w:rsidP="00C6013C">
            <w:pPr>
              <w:suppressAutoHyphens/>
              <w:jc w:val="both"/>
              <w:rPr>
                <w:rFonts w:eastAsia="TimesNewRomanPSMT"/>
                <w:b/>
                <w:bCs/>
                <w:color w:val="000000"/>
                <w:sz w:val="24"/>
                <w:szCs w:val="24"/>
                <w:lang w:val="sr-Cyrl-RS"/>
              </w:rPr>
            </w:pPr>
          </w:p>
        </w:tc>
      </w:tr>
      <w:tr w:rsidR="00C6013C" w:rsidRPr="00F34E8C" w:rsidTr="00C6013C">
        <w:trPr>
          <w:cantSplit/>
          <w:trHeight w:val="620"/>
        </w:trPr>
        <w:tc>
          <w:tcPr>
            <w:tcW w:w="4395" w:type="dxa"/>
            <w:vAlign w:val="center"/>
          </w:tcPr>
          <w:p w:rsidR="00C6013C" w:rsidRPr="00F34E8C" w:rsidRDefault="00C6013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C6013C" w:rsidRPr="00F34E8C" w:rsidRDefault="00C6013C" w:rsidP="00C6013C">
            <w:pPr>
              <w:suppressAutoHyphens/>
              <w:jc w:val="both"/>
              <w:rPr>
                <w:rFonts w:eastAsia="TimesNewRomanPSMT"/>
                <w:b/>
                <w:bCs/>
                <w:color w:val="000000"/>
                <w:sz w:val="24"/>
                <w:szCs w:val="24"/>
                <w:lang w:val="sr-Cyrl-RS"/>
              </w:rPr>
            </w:pPr>
          </w:p>
        </w:tc>
        <w:tc>
          <w:tcPr>
            <w:tcW w:w="3261" w:type="dxa"/>
          </w:tcPr>
          <w:p w:rsidR="00C6013C" w:rsidRPr="00F34E8C" w:rsidRDefault="00C6013C" w:rsidP="00C6013C">
            <w:pPr>
              <w:suppressAutoHyphens/>
              <w:jc w:val="both"/>
              <w:rPr>
                <w:rFonts w:eastAsia="TimesNewRomanPSMT"/>
                <w:b/>
                <w:bCs/>
                <w:color w:val="000000"/>
                <w:sz w:val="24"/>
                <w:szCs w:val="24"/>
                <w:lang w:val="sr-Cyrl-RS"/>
              </w:rPr>
            </w:pPr>
          </w:p>
        </w:tc>
      </w:tr>
      <w:tr w:rsidR="00C6013C" w:rsidRPr="00F34E8C" w:rsidTr="00C6013C">
        <w:trPr>
          <w:cantSplit/>
          <w:trHeight w:val="549"/>
        </w:trPr>
        <w:tc>
          <w:tcPr>
            <w:tcW w:w="4395" w:type="dxa"/>
            <w:vAlign w:val="center"/>
          </w:tcPr>
          <w:p w:rsidR="00C6013C" w:rsidRPr="00F34E8C" w:rsidRDefault="00C6013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118" w:type="dxa"/>
            <w:vAlign w:val="center"/>
          </w:tcPr>
          <w:p w:rsidR="00C6013C" w:rsidRPr="00F34E8C" w:rsidRDefault="00C6013C" w:rsidP="00C6013C">
            <w:pPr>
              <w:suppressAutoHyphens/>
              <w:jc w:val="both"/>
              <w:rPr>
                <w:rFonts w:eastAsia="TimesNewRomanPSMT"/>
                <w:b/>
                <w:bCs/>
                <w:color w:val="000000"/>
                <w:sz w:val="24"/>
                <w:szCs w:val="24"/>
                <w:lang w:val="sr-Cyrl-RS"/>
              </w:rPr>
            </w:pPr>
          </w:p>
        </w:tc>
        <w:tc>
          <w:tcPr>
            <w:tcW w:w="3261" w:type="dxa"/>
          </w:tcPr>
          <w:p w:rsidR="00C6013C" w:rsidRPr="00F34E8C" w:rsidRDefault="00C6013C" w:rsidP="00C6013C">
            <w:pPr>
              <w:suppressAutoHyphens/>
              <w:jc w:val="both"/>
              <w:rPr>
                <w:rFonts w:eastAsia="TimesNewRomanPSMT"/>
                <w:b/>
                <w:bCs/>
                <w:color w:val="000000"/>
                <w:sz w:val="24"/>
                <w:szCs w:val="24"/>
                <w:lang w:val="sr-Cyrl-RS"/>
              </w:rPr>
            </w:pPr>
          </w:p>
        </w:tc>
      </w:tr>
      <w:tr w:rsidR="00C6013C" w:rsidRPr="00F34E8C" w:rsidTr="00C6013C">
        <w:trPr>
          <w:cantSplit/>
          <w:trHeight w:val="501"/>
        </w:trPr>
        <w:tc>
          <w:tcPr>
            <w:tcW w:w="4395" w:type="dxa"/>
            <w:vAlign w:val="center"/>
          </w:tcPr>
          <w:p w:rsidR="00C6013C" w:rsidRPr="00F34E8C" w:rsidRDefault="00C6013C" w:rsidP="00C6013C">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C6013C" w:rsidRPr="00F34E8C" w:rsidRDefault="00C6013C" w:rsidP="00C6013C">
            <w:pPr>
              <w:suppressAutoHyphens/>
              <w:jc w:val="both"/>
              <w:rPr>
                <w:rFonts w:eastAsia="TimesNewRomanPSMT"/>
                <w:b/>
                <w:bCs/>
                <w:color w:val="000000"/>
                <w:sz w:val="24"/>
                <w:szCs w:val="24"/>
                <w:lang w:val="sr-Cyrl-RS"/>
              </w:rPr>
            </w:pPr>
          </w:p>
        </w:tc>
        <w:tc>
          <w:tcPr>
            <w:tcW w:w="3261" w:type="dxa"/>
          </w:tcPr>
          <w:p w:rsidR="00C6013C" w:rsidRPr="00F34E8C" w:rsidRDefault="00C6013C" w:rsidP="00C6013C">
            <w:pPr>
              <w:suppressAutoHyphens/>
              <w:jc w:val="both"/>
              <w:rPr>
                <w:rFonts w:eastAsia="TimesNewRomanPSMT"/>
                <w:b/>
                <w:bCs/>
                <w:color w:val="000000"/>
                <w:sz w:val="24"/>
                <w:szCs w:val="24"/>
                <w:lang w:val="sr-Cyrl-RS"/>
              </w:rPr>
            </w:pPr>
          </w:p>
        </w:tc>
      </w:tr>
      <w:tr w:rsidR="00C6013C" w:rsidRPr="00F34E8C" w:rsidTr="00C6013C">
        <w:trPr>
          <w:cantSplit/>
          <w:trHeight w:val="501"/>
        </w:trPr>
        <w:tc>
          <w:tcPr>
            <w:tcW w:w="4395" w:type="dxa"/>
            <w:tcBorders>
              <w:bottom w:val="single" w:sz="4" w:space="0" w:color="auto"/>
            </w:tcBorders>
            <w:vAlign w:val="center"/>
          </w:tcPr>
          <w:p w:rsidR="00C6013C" w:rsidRPr="00F34E8C" w:rsidRDefault="00DA3928" w:rsidP="00C6013C">
            <w:pPr>
              <w:suppressAutoHyphens/>
              <w:jc w:val="center"/>
              <w:rPr>
                <w:rFonts w:eastAsia="TimesNewRomanPSMT"/>
                <w:b/>
                <w:bCs/>
                <w:color w:val="000000"/>
                <w:sz w:val="24"/>
                <w:szCs w:val="24"/>
                <w:lang w:val="sr-Cyrl-CS"/>
              </w:rPr>
            </w:pPr>
            <w:r>
              <w:rPr>
                <w:rFonts w:eastAsia="TimesNewRomanPSMT"/>
                <w:b/>
                <w:bCs/>
                <w:color w:val="000000"/>
                <w:sz w:val="24"/>
                <w:szCs w:val="24"/>
                <w:lang w:val="sr-Cyrl-CS"/>
              </w:rPr>
              <w:t>10</w:t>
            </w:r>
            <w:r w:rsidR="00C6013C" w:rsidRPr="00F34E8C">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C6013C"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C6013C" w:rsidRPr="00F34E8C" w:rsidRDefault="00C6013C" w:rsidP="00C6013C">
            <w:pPr>
              <w:suppressAutoHyphens/>
              <w:jc w:val="center"/>
              <w:rPr>
                <w:rFonts w:eastAsia="TimesNewRomanPSMT"/>
                <w:b/>
                <w:bCs/>
                <w:color w:val="000000"/>
                <w:sz w:val="24"/>
                <w:szCs w:val="24"/>
                <w:lang w:val="sr-Cyrl-RS"/>
              </w:rPr>
            </w:pPr>
          </w:p>
          <w:p w:rsidR="00C6013C" w:rsidRPr="00F34E8C" w:rsidRDefault="00C6013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C6013C" w:rsidRPr="00F34E8C" w:rsidRDefault="00C6013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C6013C" w:rsidRPr="00F34E8C" w:rsidRDefault="00C6013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C6013C" w:rsidRPr="00F34E8C" w:rsidRDefault="00C6013C" w:rsidP="00C6013C">
            <w:pPr>
              <w:suppressAutoHyphens/>
              <w:jc w:val="center"/>
              <w:rPr>
                <w:rFonts w:eastAsia="TimesNewRomanPSMT"/>
                <w:b/>
                <w:bCs/>
                <w:color w:val="000000"/>
                <w:sz w:val="24"/>
                <w:szCs w:val="24"/>
                <w:lang w:val="sr-Cyrl-RS"/>
              </w:rPr>
            </w:pPr>
          </w:p>
          <w:p w:rsidR="00C6013C" w:rsidRPr="00F34E8C" w:rsidRDefault="00C6013C" w:rsidP="00C6013C">
            <w:pPr>
              <w:suppressAutoHyphens/>
              <w:jc w:val="center"/>
              <w:rPr>
                <w:rFonts w:eastAsia="TimesNewRomanPSMT"/>
                <w:b/>
                <w:bCs/>
                <w:color w:val="000000"/>
                <w:sz w:val="24"/>
                <w:szCs w:val="24"/>
                <w:lang w:val="sr-Cyrl-RS"/>
              </w:rPr>
            </w:pPr>
          </w:p>
          <w:p w:rsidR="00C6013C" w:rsidRPr="00F34E8C" w:rsidRDefault="00C6013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C6013C" w:rsidRPr="00F34E8C" w:rsidRDefault="00C6013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C6013C" w:rsidRPr="00F34E8C" w:rsidRDefault="00C6013C" w:rsidP="00C6013C">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C6013C" w:rsidRDefault="00C6013C"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9B073D" w:rsidRDefault="009B073D"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9B073D" w:rsidRDefault="009B073D"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9B073D" w:rsidRDefault="009B073D"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C6013C" w:rsidRDefault="00C6013C"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0137C3" w:rsidRDefault="000137C3" w:rsidP="000137C3">
      <w:pPr>
        <w:tabs>
          <w:tab w:val="left" w:pos="360"/>
        </w:tabs>
        <w:autoSpaceDE w:val="0"/>
        <w:autoSpaceDN w:val="0"/>
        <w:adjustRightInd w:val="0"/>
        <w:spacing w:after="200"/>
        <w:contextualSpacing/>
        <w:jc w:val="both"/>
        <w:rPr>
          <w:rFonts w:eastAsia="TimesNewRomanPSMT"/>
          <w:b/>
          <w:bCs/>
          <w:i/>
          <w:color w:val="000000"/>
          <w:sz w:val="24"/>
          <w:szCs w:val="24"/>
          <w:lang w:val="sr-Cyrl-CS"/>
        </w:rPr>
      </w:pPr>
      <w:r w:rsidRPr="000137C3">
        <w:rPr>
          <w:rFonts w:eastAsia="TimesNewRomanPSMT"/>
          <w:b/>
          <w:bCs/>
          <w:color w:val="000000"/>
          <w:sz w:val="24"/>
          <w:szCs w:val="24"/>
          <w:highlight w:val="lightGray"/>
          <w:lang w:val="sr-Cyrl-RS"/>
        </w:rPr>
        <w:lastRenderedPageBreak/>
        <w:t>Б.</w:t>
      </w:r>
      <w:r w:rsidRPr="000137C3">
        <w:rPr>
          <w:rFonts w:eastAsia="TimesNewRomanPSMT"/>
          <w:b/>
          <w:bCs/>
          <w:color w:val="000000"/>
          <w:sz w:val="24"/>
          <w:szCs w:val="24"/>
          <w:highlight w:val="lightGray"/>
          <w:lang w:val="sr-Latn-RS"/>
        </w:rPr>
        <w:t>12</w:t>
      </w:r>
      <w:r w:rsidRPr="000137C3">
        <w:rPr>
          <w:rFonts w:eastAsia="TimesNewRomanPSMT"/>
          <w:b/>
          <w:bCs/>
          <w:color w:val="000000"/>
          <w:sz w:val="24"/>
          <w:szCs w:val="24"/>
          <w:lang w:val="sr-Cyrl-RS"/>
        </w:rPr>
        <w:t xml:space="preserve">. </w:t>
      </w:r>
      <w:r w:rsidRPr="000137C3">
        <w:rPr>
          <w:rFonts w:eastAsia="TimesNewRomanPSMT"/>
          <w:b/>
          <w:bCs/>
          <w:color w:val="000000"/>
          <w:sz w:val="24"/>
          <w:szCs w:val="24"/>
          <w:lang w:val="sr-Cyrl-CS"/>
        </w:rPr>
        <w:t xml:space="preserve"> </w:t>
      </w:r>
      <w:r w:rsidRPr="000137C3">
        <w:rPr>
          <w:rFonts w:eastAsia="TimesNewRomanPSMT"/>
          <w:bCs/>
          <w:color w:val="000000"/>
          <w:sz w:val="24"/>
          <w:szCs w:val="24"/>
          <w:lang w:val="sr-Cyrl-RS"/>
        </w:rPr>
        <w:t xml:space="preserve">Услуга сервисирања  возила са уградњом нових оригиналних резервних делова потребних за замену </w:t>
      </w:r>
      <w:r w:rsidRPr="000137C3">
        <w:rPr>
          <w:rFonts w:eastAsia="TimesNewRomanPSMT"/>
          <w:bCs/>
          <w:color w:val="000000"/>
          <w:sz w:val="24"/>
          <w:szCs w:val="24"/>
          <w:lang w:val="sr-Cyrl-CS"/>
        </w:rPr>
        <w:t>приликом редовног односно ванредног сервисирања по пријави возача и дијагностике у сервису за возило</w:t>
      </w:r>
      <w:r>
        <w:rPr>
          <w:rFonts w:eastAsia="TimesNewRomanPSMT"/>
          <w:bCs/>
          <w:color w:val="000000"/>
          <w:sz w:val="24"/>
          <w:szCs w:val="24"/>
          <w:lang w:val="sr-Cyrl-CS"/>
        </w:rPr>
        <w:t xml:space="preserve"> </w:t>
      </w:r>
      <w:r w:rsidRPr="00303028">
        <w:rPr>
          <w:rFonts w:eastAsia="TimesNewRomanPSMT"/>
          <w:b/>
          <w:bCs/>
          <w:i/>
          <w:color w:val="000000"/>
          <w:sz w:val="24"/>
          <w:szCs w:val="24"/>
        </w:rPr>
        <w:t>LAND ROVER FREELENDER 2</w:t>
      </w:r>
      <w:r w:rsidRPr="00303028">
        <w:rPr>
          <w:rFonts w:eastAsia="TimesNewRomanPSMT"/>
          <w:b/>
          <w:bCs/>
          <w:i/>
          <w:color w:val="000000"/>
          <w:sz w:val="24"/>
          <w:szCs w:val="24"/>
          <w:lang w:val="sr-Cyrl-CS"/>
        </w:rPr>
        <w:t>:</w:t>
      </w:r>
    </w:p>
    <w:p w:rsidR="00B4488E" w:rsidRDefault="00B4488E" w:rsidP="000137C3">
      <w:pPr>
        <w:tabs>
          <w:tab w:val="left" w:pos="360"/>
        </w:tabs>
        <w:autoSpaceDE w:val="0"/>
        <w:autoSpaceDN w:val="0"/>
        <w:adjustRightInd w:val="0"/>
        <w:spacing w:after="200"/>
        <w:contextualSpacing/>
        <w:jc w:val="both"/>
        <w:rPr>
          <w:rFonts w:eastAsia="TimesNewRomanPSMT"/>
          <w:b/>
          <w:bCs/>
          <w:i/>
          <w:color w:val="000000"/>
          <w:sz w:val="24"/>
          <w:szCs w:val="24"/>
          <w:lang w:val="sr-Cyrl-RS"/>
        </w:rPr>
      </w:pPr>
    </w:p>
    <w:p w:rsidR="008073DC" w:rsidRPr="00C6013C" w:rsidRDefault="00C6013C" w:rsidP="000137C3">
      <w:pPr>
        <w:tabs>
          <w:tab w:val="left" w:pos="360"/>
        </w:tabs>
        <w:autoSpaceDE w:val="0"/>
        <w:autoSpaceDN w:val="0"/>
        <w:adjustRightInd w:val="0"/>
        <w:spacing w:after="200"/>
        <w:contextualSpacing/>
        <w:jc w:val="both"/>
        <w:rPr>
          <w:rFonts w:eastAsia="TimesNewRomanPSMT"/>
          <w:b/>
          <w:bCs/>
          <w:i/>
          <w:color w:val="000000"/>
          <w:sz w:val="24"/>
          <w:szCs w:val="24"/>
          <w:lang w:val="sr-Cyrl-RS"/>
        </w:rPr>
      </w:pPr>
      <w:r w:rsidRPr="00C6013C">
        <w:rPr>
          <w:rFonts w:eastAsia="TimesNewRomanPSMT"/>
          <w:b/>
          <w:bCs/>
          <w:i/>
          <w:color w:val="000000"/>
          <w:sz w:val="24"/>
          <w:szCs w:val="24"/>
          <w:lang w:val="sr-Cyrl-RS"/>
        </w:rPr>
        <w:t>Табела 12.</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D463F7" w:rsidRPr="00C23A19" w:rsidTr="00017B2F">
        <w:trPr>
          <w:cantSplit/>
          <w:trHeight w:val="910"/>
        </w:trPr>
        <w:tc>
          <w:tcPr>
            <w:tcW w:w="1276" w:type="dxa"/>
            <w:tcBorders>
              <w:bottom w:val="single" w:sz="4" w:space="0" w:color="auto"/>
            </w:tcBorders>
            <w:vAlign w:val="center"/>
          </w:tcPr>
          <w:p w:rsidR="00D463F7" w:rsidRPr="00C23A19" w:rsidRDefault="00D463F7" w:rsidP="00017B2F">
            <w:pPr>
              <w:widowControl w:val="0"/>
              <w:tabs>
                <w:tab w:val="left" w:pos="990"/>
                <w:tab w:val="left" w:pos="1440"/>
              </w:tabs>
              <w:jc w:val="both"/>
              <w:rPr>
                <w:b/>
                <w:bCs/>
                <w:sz w:val="24"/>
                <w:szCs w:val="24"/>
                <w:lang w:val="sr-Cyrl-CS"/>
              </w:rPr>
            </w:pPr>
          </w:p>
          <w:p w:rsidR="00D463F7" w:rsidRPr="00C23A19" w:rsidRDefault="00D463F7" w:rsidP="00017B2F">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D463F7" w:rsidRPr="00C23A19" w:rsidRDefault="00D463F7" w:rsidP="00017B2F">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ПДВ-а</w:t>
            </w:r>
          </w:p>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D463F7" w:rsidRPr="00C23A19" w:rsidTr="00017B2F">
        <w:trPr>
          <w:cantSplit/>
          <w:trHeight w:val="303"/>
        </w:trPr>
        <w:tc>
          <w:tcPr>
            <w:tcW w:w="1276" w:type="dxa"/>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D463F7" w:rsidRPr="00C23A19" w:rsidTr="00017B2F">
        <w:trPr>
          <w:cantSplit/>
          <w:trHeight w:val="303"/>
        </w:trPr>
        <w:tc>
          <w:tcPr>
            <w:tcW w:w="1276" w:type="dxa"/>
            <w:vMerge w:val="restart"/>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269"/>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221"/>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D463F7" w:rsidRPr="00C23A19"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315"/>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D463F7" w:rsidRPr="00C23A19"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617"/>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375"/>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D463F7" w:rsidRPr="00C23A19"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678"/>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624"/>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718"/>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1126"/>
        </w:trPr>
        <w:tc>
          <w:tcPr>
            <w:tcW w:w="1276" w:type="dxa"/>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1128"/>
        </w:trPr>
        <w:tc>
          <w:tcPr>
            <w:tcW w:w="1276" w:type="dxa"/>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988"/>
        </w:trPr>
        <w:tc>
          <w:tcPr>
            <w:tcW w:w="1276" w:type="dxa"/>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D463F7" w:rsidRPr="00C23A19" w:rsidRDefault="00D463F7" w:rsidP="00017B2F">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D463F7" w:rsidRPr="00C23A19" w:rsidRDefault="00D463F7" w:rsidP="00017B2F">
            <w:pPr>
              <w:widowControl w:val="0"/>
              <w:tabs>
                <w:tab w:val="left" w:pos="990"/>
                <w:tab w:val="left" w:pos="1440"/>
              </w:tabs>
              <w:spacing w:line="200" w:lineRule="exact"/>
              <w:jc w:val="center"/>
              <w:rPr>
                <w:i/>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i/>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i/>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i/>
                <w:sz w:val="24"/>
                <w:szCs w:val="24"/>
                <w:lang w:val="sr-Cyrl-CS"/>
              </w:rPr>
            </w:pPr>
          </w:p>
        </w:tc>
      </w:tr>
      <w:tr w:rsidR="00D463F7" w:rsidRPr="00C23A19" w:rsidTr="00017B2F">
        <w:trPr>
          <w:cantSplit/>
          <w:trHeight w:val="1610"/>
        </w:trPr>
        <w:tc>
          <w:tcPr>
            <w:tcW w:w="7939" w:type="dxa"/>
            <w:gridSpan w:val="5"/>
            <w:vAlign w:val="center"/>
          </w:tcPr>
          <w:p w:rsidR="00D463F7" w:rsidRPr="00C23A19" w:rsidRDefault="00D463F7" w:rsidP="00017B2F">
            <w:pPr>
              <w:widowControl w:val="0"/>
              <w:tabs>
                <w:tab w:val="left" w:pos="990"/>
                <w:tab w:val="left" w:pos="1440"/>
              </w:tabs>
              <w:spacing w:line="200" w:lineRule="exact"/>
              <w:rPr>
                <w:b/>
                <w:sz w:val="24"/>
                <w:szCs w:val="24"/>
                <w:lang w:val="sr-Cyrl-RS"/>
              </w:rPr>
            </w:pPr>
          </w:p>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D463F7" w:rsidRPr="00C23A19" w:rsidRDefault="00D463F7" w:rsidP="00017B2F">
            <w:pPr>
              <w:widowControl w:val="0"/>
              <w:tabs>
                <w:tab w:val="left" w:pos="990"/>
                <w:tab w:val="left" w:pos="1440"/>
              </w:tabs>
              <w:spacing w:line="200" w:lineRule="exact"/>
              <w:rPr>
                <w:b/>
                <w:i/>
                <w:sz w:val="24"/>
                <w:szCs w:val="24"/>
                <w:lang w:val="sr-Cyrl-RS"/>
              </w:rPr>
            </w:pPr>
          </w:p>
        </w:tc>
        <w:tc>
          <w:tcPr>
            <w:tcW w:w="1417" w:type="dxa"/>
          </w:tcPr>
          <w:p w:rsidR="00D463F7" w:rsidRPr="00C23A19" w:rsidRDefault="00D463F7" w:rsidP="00017B2F">
            <w:pPr>
              <w:widowControl w:val="0"/>
              <w:tabs>
                <w:tab w:val="left" w:pos="990"/>
                <w:tab w:val="left" w:pos="1440"/>
              </w:tabs>
              <w:spacing w:line="200" w:lineRule="exact"/>
              <w:jc w:val="center"/>
              <w:rPr>
                <w:b/>
                <w:sz w:val="24"/>
                <w:szCs w:val="24"/>
                <w:lang w:val="sr-Cyrl-RS"/>
              </w:rPr>
            </w:pPr>
          </w:p>
          <w:p w:rsidR="00D463F7" w:rsidRPr="00C23A19" w:rsidRDefault="00D463F7" w:rsidP="00017B2F">
            <w:pPr>
              <w:widowControl w:val="0"/>
              <w:tabs>
                <w:tab w:val="left" w:pos="990"/>
                <w:tab w:val="left" w:pos="1440"/>
              </w:tabs>
              <w:spacing w:line="200" w:lineRule="exact"/>
              <w:rPr>
                <w:b/>
                <w:sz w:val="24"/>
                <w:szCs w:val="24"/>
                <w:lang w:val="sr-Cyrl-RS"/>
              </w:rPr>
            </w:pPr>
          </w:p>
          <w:p w:rsidR="00D463F7" w:rsidRPr="00C23A19" w:rsidRDefault="00D463F7" w:rsidP="00017B2F">
            <w:pPr>
              <w:widowControl w:val="0"/>
              <w:tabs>
                <w:tab w:val="left" w:pos="990"/>
                <w:tab w:val="left" w:pos="1440"/>
              </w:tabs>
              <w:spacing w:line="200" w:lineRule="exact"/>
              <w:rPr>
                <w:b/>
                <w:sz w:val="24"/>
                <w:szCs w:val="24"/>
                <w:lang w:val="sr-Cyrl-RS"/>
              </w:rPr>
            </w:pPr>
          </w:p>
          <w:p w:rsidR="00D463F7" w:rsidRPr="00C23A19" w:rsidRDefault="00D463F7" w:rsidP="00017B2F">
            <w:pPr>
              <w:widowControl w:val="0"/>
              <w:tabs>
                <w:tab w:val="left" w:pos="990"/>
                <w:tab w:val="left" w:pos="1440"/>
              </w:tabs>
              <w:spacing w:line="200" w:lineRule="exact"/>
              <w:rPr>
                <w:b/>
                <w:sz w:val="24"/>
                <w:szCs w:val="24"/>
                <w:lang w:val="sr-Cyrl-RS"/>
              </w:rPr>
            </w:pPr>
            <w:r w:rsidRPr="00C23A19">
              <w:rPr>
                <w:b/>
                <w:sz w:val="24"/>
                <w:szCs w:val="24"/>
                <w:lang w:val="sr-Cyrl-RS"/>
              </w:rPr>
              <w:t>.................</w:t>
            </w:r>
          </w:p>
          <w:p w:rsidR="00D463F7" w:rsidRPr="00C23A19" w:rsidRDefault="00D463F7" w:rsidP="00017B2F">
            <w:pPr>
              <w:widowControl w:val="0"/>
              <w:tabs>
                <w:tab w:val="left" w:pos="990"/>
                <w:tab w:val="left" w:pos="1440"/>
              </w:tabs>
              <w:spacing w:line="200" w:lineRule="exact"/>
              <w:jc w:val="center"/>
              <w:rPr>
                <w:b/>
                <w:lang w:val="sr-Cyrl-RS"/>
              </w:rPr>
            </w:pPr>
            <w:r w:rsidRPr="00C23A19">
              <w:rPr>
                <w:b/>
                <w:lang w:val="sr-Cyrl-RS"/>
              </w:rPr>
              <w:t>динара</w:t>
            </w:r>
          </w:p>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D463F7" w:rsidRPr="00C23A19" w:rsidRDefault="00D463F7" w:rsidP="00017B2F">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D463F7" w:rsidRPr="00C23A19" w:rsidRDefault="00D463F7" w:rsidP="00017B2F">
            <w:pPr>
              <w:widowControl w:val="0"/>
              <w:tabs>
                <w:tab w:val="left" w:pos="990"/>
                <w:tab w:val="left" w:pos="1440"/>
              </w:tabs>
              <w:spacing w:line="200" w:lineRule="exact"/>
              <w:jc w:val="center"/>
              <w:rPr>
                <w:b/>
                <w:i/>
                <w:sz w:val="24"/>
                <w:szCs w:val="24"/>
                <w:lang w:val="sr-Cyrl-RS"/>
              </w:rPr>
            </w:pPr>
          </w:p>
          <w:p w:rsidR="00D463F7" w:rsidRPr="00C23A19" w:rsidRDefault="00D463F7" w:rsidP="00017B2F">
            <w:pPr>
              <w:widowControl w:val="0"/>
              <w:tabs>
                <w:tab w:val="left" w:pos="990"/>
                <w:tab w:val="left" w:pos="1440"/>
              </w:tabs>
              <w:spacing w:line="200" w:lineRule="exact"/>
              <w:rPr>
                <w:b/>
                <w:i/>
                <w:sz w:val="24"/>
                <w:szCs w:val="24"/>
                <w:lang w:val="sr-Cyrl-RS"/>
              </w:rPr>
            </w:pPr>
          </w:p>
          <w:p w:rsidR="00D463F7" w:rsidRPr="00C23A19" w:rsidRDefault="00D463F7" w:rsidP="00017B2F">
            <w:pPr>
              <w:widowControl w:val="0"/>
              <w:tabs>
                <w:tab w:val="left" w:pos="990"/>
                <w:tab w:val="left" w:pos="1440"/>
              </w:tabs>
              <w:spacing w:line="200" w:lineRule="exact"/>
              <w:jc w:val="center"/>
              <w:rPr>
                <w:b/>
                <w:i/>
                <w:sz w:val="24"/>
                <w:szCs w:val="24"/>
                <w:lang w:val="sr-Cyrl-RS"/>
              </w:rPr>
            </w:pPr>
          </w:p>
          <w:p w:rsidR="00D463F7" w:rsidRPr="00C23A19" w:rsidRDefault="00D463F7" w:rsidP="00017B2F">
            <w:pPr>
              <w:widowControl w:val="0"/>
              <w:tabs>
                <w:tab w:val="left" w:pos="990"/>
                <w:tab w:val="left" w:pos="1440"/>
              </w:tabs>
              <w:spacing w:line="200" w:lineRule="exact"/>
              <w:rPr>
                <w:b/>
                <w:sz w:val="24"/>
                <w:szCs w:val="24"/>
                <w:lang w:val="sr-Cyrl-RS"/>
              </w:rPr>
            </w:pPr>
            <w:r w:rsidRPr="00C23A19">
              <w:rPr>
                <w:b/>
                <w:sz w:val="24"/>
                <w:szCs w:val="24"/>
                <w:lang w:val="sr-Cyrl-RS"/>
              </w:rPr>
              <w:t>.................</w:t>
            </w:r>
          </w:p>
          <w:p w:rsidR="00D463F7" w:rsidRPr="00C23A19" w:rsidRDefault="00D463F7" w:rsidP="00017B2F">
            <w:pPr>
              <w:widowControl w:val="0"/>
              <w:tabs>
                <w:tab w:val="left" w:pos="990"/>
                <w:tab w:val="left" w:pos="1440"/>
              </w:tabs>
              <w:spacing w:line="200" w:lineRule="exact"/>
              <w:jc w:val="center"/>
              <w:rPr>
                <w:b/>
                <w:lang w:val="sr-Cyrl-RS"/>
              </w:rPr>
            </w:pPr>
            <w:r w:rsidRPr="00C23A19">
              <w:rPr>
                <w:b/>
                <w:lang w:val="sr-Cyrl-RS"/>
              </w:rPr>
              <w:t xml:space="preserve">динара </w:t>
            </w:r>
          </w:p>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D463F7" w:rsidRPr="00C23A19" w:rsidRDefault="00D463F7" w:rsidP="00017B2F">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0137C3" w:rsidRDefault="000137C3" w:rsidP="000137C3">
      <w:pPr>
        <w:suppressAutoHyphens/>
        <w:jc w:val="both"/>
        <w:rPr>
          <w:rFonts w:eastAsia="TimesNewRomanPSMT"/>
          <w:b/>
          <w:bCs/>
          <w:color w:val="000000"/>
          <w:sz w:val="24"/>
          <w:szCs w:val="24"/>
          <w:highlight w:val="lightGray"/>
          <w:u w:val="single"/>
          <w:lang w:val="sr-Cyrl-RS"/>
        </w:rPr>
      </w:pPr>
    </w:p>
    <w:p w:rsidR="009B073D" w:rsidRDefault="009B073D" w:rsidP="00C6013C">
      <w:pPr>
        <w:suppressAutoHyphens/>
        <w:jc w:val="both"/>
        <w:rPr>
          <w:rFonts w:eastAsia="TimesNewRomanPSMT"/>
          <w:b/>
          <w:bCs/>
          <w:i/>
          <w:color w:val="000000"/>
          <w:sz w:val="24"/>
          <w:szCs w:val="24"/>
          <w:highlight w:val="lightGray"/>
          <w:lang w:val="sr-Cyrl-CS"/>
        </w:rPr>
      </w:pPr>
    </w:p>
    <w:p w:rsidR="00C6013C" w:rsidRPr="00F34E8C" w:rsidRDefault="00C6013C" w:rsidP="00C6013C">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lastRenderedPageBreak/>
        <w:t>Табела 12</w:t>
      </w:r>
      <w:r w:rsidRPr="00F34E8C">
        <w:rPr>
          <w:rFonts w:eastAsia="TimesNewRomanPSMT"/>
          <w:b/>
          <w:bCs/>
          <w:i/>
          <w:color w:val="000000"/>
          <w:sz w:val="24"/>
          <w:szCs w:val="24"/>
          <w:highlight w:val="lightGray"/>
          <w:lang w:val="sr-Cyrl-CS"/>
        </w:rPr>
        <w:t>.1.</w:t>
      </w:r>
    </w:p>
    <w:p w:rsidR="009B3F52" w:rsidRDefault="00C6013C" w:rsidP="000137C3">
      <w:pPr>
        <w:suppressAutoHyphens/>
        <w:jc w:val="both"/>
        <w:rPr>
          <w:b/>
          <w:i/>
          <w:sz w:val="24"/>
          <w:szCs w:val="24"/>
          <w:highlight w:val="lightGray"/>
          <w:lang w:val="sr-Cyrl-CS"/>
        </w:rPr>
      </w:pPr>
      <w:r w:rsidRPr="00F34E8C">
        <w:rPr>
          <w:rFonts w:eastAsia="TimesNewRomanPSMT"/>
          <w:b/>
          <w:bCs/>
          <w:color w:val="000000"/>
          <w:sz w:val="24"/>
          <w:szCs w:val="24"/>
          <w:highlight w:val="lightGray"/>
          <w:lang w:val="sr-Cyrl-RS"/>
        </w:rPr>
        <w:t xml:space="preserve">Ценовник резервних делова (потрошни материјал за возила)- </w:t>
      </w:r>
      <w:r w:rsidR="009B3F52" w:rsidRPr="009B3F52">
        <w:rPr>
          <w:b/>
          <w:bCs/>
          <w:i/>
          <w:sz w:val="24"/>
          <w:szCs w:val="24"/>
          <w:highlight w:val="lightGray"/>
        </w:rPr>
        <w:t>LAND ROVER FREELENDER 2</w:t>
      </w:r>
    </w:p>
    <w:p w:rsidR="009B3F52" w:rsidRDefault="009B3F52" w:rsidP="000137C3">
      <w:pPr>
        <w:suppressAutoHyphens/>
        <w:jc w:val="both"/>
        <w:rPr>
          <w:b/>
          <w:i/>
          <w:sz w:val="24"/>
          <w:szCs w:val="24"/>
          <w:highlight w:val="lightGray"/>
          <w:lang w:val="sr-Cyrl-C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9B3F52" w:rsidRPr="00F34E8C" w:rsidTr="007F4DBD">
        <w:trPr>
          <w:cantSplit/>
          <w:trHeight w:val="682"/>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9B3F52" w:rsidRPr="00F34E8C" w:rsidRDefault="009B3F52" w:rsidP="007F4DBD">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9B3F52" w:rsidRPr="00F34E8C" w:rsidTr="007F4DBD">
        <w:trPr>
          <w:cantSplit/>
          <w:trHeight w:val="405"/>
        </w:trPr>
        <w:tc>
          <w:tcPr>
            <w:tcW w:w="4395" w:type="dxa"/>
            <w:vAlign w:val="center"/>
          </w:tcPr>
          <w:p w:rsidR="009B3F52" w:rsidRPr="00F34E8C" w:rsidRDefault="009B3F52" w:rsidP="007F4DBD">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9B3F52" w:rsidRPr="00F34E8C" w:rsidTr="007F4DBD">
        <w:trPr>
          <w:cantSplit/>
          <w:trHeight w:val="564"/>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44"/>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66"/>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51"/>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620"/>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49"/>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01"/>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01"/>
        </w:trPr>
        <w:tc>
          <w:tcPr>
            <w:tcW w:w="4395" w:type="dxa"/>
            <w:tcBorders>
              <w:bottom w:val="single" w:sz="4" w:space="0" w:color="auto"/>
            </w:tcBorders>
            <w:vAlign w:val="center"/>
          </w:tcPr>
          <w:p w:rsidR="009B3F52" w:rsidRPr="00F34E8C" w:rsidRDefault="00DA3928" w:rsidP="007F4DBD">
            <w:pPr>
              <w:suppressAutoHyphens/>
              <w:jc w:val="center"/>
              <w:rPr>
                <w:rFonts w:eastAsia="TimesNewRomanPSMT"/>
                <w:b/>
                <w:bCs/>
                <w:color w:val="000000"/>
                <w:sz w:val="24"/>
                <w:szCs w:val="24"/>
                <w:lang w:val="sr-Cyrl-CS"/>
              </w:rPr>
            </w:pPr>
            <w:r>
              <w:rPr>
                <w:rFonts w:eastAsia="TimesNewRomanPSMT"/>
                <w:b/>
                <w:bCs/>
                <w:color w:val="000000"/>
                <w:sz w:val="24"/>
                <w:szCs w:val="24"/>
                <w:lang w:val="sr-Cyrl-CS"/>
              </w:rPr>
              <w:t>10</w:t>
            </w:r>
            <w:r w:rsidR="009B3F52" w:rsidRPr="00F34E8C">
              <w:rPr>
                <w:rFonts w:eastAsia="TimesNewRomanPSMT"/>
                <w:b/>
                <w:bCs/>
                <w:color w:val="000000"/>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9B3F52"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9B3F52" w:rsidRPr="00F34E8C" w:rsidRDefault="009B3F52" w:rsidP="007F4DBD">
            <w:pPr>
              <w:suppressAutoHyphens/>
              <w:jc w:val="center"/>
              <w:rPr>
                <w:rFonts w:eastAsia="TimesNewRomanPSMT"/>
                <w:b/>
                <w:bCs/>
                <w:color w:val="000000"/>
                <w:sz w:val="24"/>
                <w:szCs w:val="24"/>
                <w:lang w:val="sr-Cyrl-RS"/>
              </w:rPr>
            </w:pP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9B3F52" w:rsidRPr="00F34E8C" w:rsidRDefault="009B3F52" w:rsidP="007F4DBD">
            <w:pPr>
              <w:suppressAutoHyphens/>
              <w:jc w:val="center"/>
              <w:rPr>
                <w:rFonts w:eastAsia="TimesNewRomanPSMT"/>
                <w:b/>
                <w:bCs/>
                <w:color w:val="000000"/>
                <w:sz w:val="24"/>
                <w:szCs w:val="24"/>
                <w:lang w:val="sr-Cyrl-RS"/>
              </w:rPr>
            </w:pPr>
          </w:p>
          <w:p w:rsidR="009B3F52" w:rsidRPr="00F34E8C" w:rsidRDefault="009B3F52" w:rsidP="007F4DBD">
            <w:pPr>
              <w:suppressAutoHyphens/>
              <w:jc w:val="center"/>
              <w:rPr>
                <w:rFonts w:eastAsia="TimesNewRomanPSMT"/>
                <w:b/>
                <w:bCs/>
                <w:color w:val="000000"/>
                <w:sz w:val="24"/>
                <w:szCs w:val="24"/>
                <w:lang w:val="sr-Cyrl-RS"/>
              </w:rPr>
            </w:pP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9B3F52" w:rsidRPr="009B3F52" w:rsidRDefault="009B3F52" w:rsidP="009B073D">
      <w:pPr>
        <w:tabs>
          <w:tab w:val="left" w:pos="999"/>
        </w:tabs>
        <w:suppressAutoHyphens/>
        <w:jc w:val="both"/>
        <w:rPr>
          <w:b/>
          <w:i/>
          <w:sz w:val="24"/>
          <w:szCs w:val="24"/>
          <w:highlight w:val="lightGray"/>
          <w:lang w:val="sr-Cyrl-CS"/>
        </w:rPr>
      </w:pPr>
    </w:p>
    <w:p w:rsidR="000137C3" w:rsidRDefault="000137C3" w:rsidP="000137C3">
      <w:pPr>
        <w:suppressAutoHyphens/>
        <w:jc w:val="both"/>
        <w:rPr>
          <w:i/>
          <w:sz w:val="24"/>
          <w:szCs w:val="24"/>
          <w:lang w:val="sr-Cyrl-CS"/>
        </w:rPr>
      </w:pPr>
      <w:r w:rsidRPr="000137C3">
        <w:rPr>
          <w:rFonts w:eastAsia="TimesNewRomanPSMT"/>
          <w:b/>
          <w:bCs/>
          <w:color w:val="000000"/>
          <w:sz w:val="24"/>
          <w:szCs w:val="24"/>
          <w:highlight w:val="lightGray"/>
          <w:lang w:val="sr-Cyrl-RS"/>
        </w:rPr>
        <w:t>Б 13</w:t>
      </w:r>
      <w:r w:rsidRPr="002379FA">
        <w:rPr>
          <w:rFonts w:eastAsia="TimesNewRomanPSMT"/>
          <w:b/>
          <w:bCs/>
          <w:color w:val="000000"/>
          <w:sz w:val="24"/>
          <w:szCs w:val="24"/>
          <w:highlight w:val="lightGray"/>
          <w:lang w:val="sr-Cyrl-RS"/>
        </w:rPr>
        <w:t>.</w:t>
      </w:r>
      <w:r w:rsidR="002379FA" w:rsidRPr="002379FA">
        <w:rPr>
          <w:rFonts w:eastAsia="TimesNewRomanPSMT"/>
          <w:b/>
          <w:bCs/>
          <w:color w:val="000000"/>
          <w:sz w:val="24"/>
          <w:szCs w:val="24"/>
          <w:lang w:val="sr-Cyrl-RS"/>
        </w:rPr>
        <w:t xml:space="preserve"> </w:t>
      </w:r>
      <w:r w:rsidRPr="002379FA">
        <w:rPr>
          <w:sz w:val="24"/>
          <w:szCs w:val="24"/>
          <w:lang w:val="sr-Cyrl-RS"/>
        </w:rPr>
        <w:t>Услуга</w:t>
      </w:r>
      <w:r>
        <w:rPr>
          <w:sz w:val="24"/>
          <w:szCs w:val="24"/>
          <w:lang w:val="sr-Cyrl-RS"/>
        </w:rPr>
        <w:t xml:space="preserve"> сервисирања  возила са уградњом нових оригиналних резервних делова 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sidR="00303028">
        <w:rPr>
          <w:b/>
          <w:i/>
          <w:sz w:val="24"/>
          <w:szCs w:val="24"/>
          <w:lang w:val="sr-Latn-RS"/>
        </w:rPr>
        <w:t>SKODA FELICIA PICK UP</w:t>
      </w:r>
      <w:r w:rsidRPr="00C23A19">
        <w:rPr>
          <w:i/>
          <w:sz w:val="24"/>
          <w:szCs w:val="24"/>
          <w:lang w:val="sr-Cyrl-CS"/>
        </w:rPr>
        <w:t>:</w:t>
      </w:r>
    </w:p>
    <w:p w:rsidR="00D463F7" w:rsidRPr="009B3F52" w:rsidRDefault="009B3F52" w:rsidP="000137C3">
      <w:pPr>
        <w:suppressAutoHyphens/>
        <w:jc w:val="both"/>
        <w:rPr>
          <w:b/>
          <w:i/>
          <w:sz w:val="24"/>
          <w:szCs w:val="24"/>
          <w:lang w:val="sr-Cyrl-RS"/>
        </w:rPr>
      </w:pPr>
      <w:r>
        <w:rPr>
          <w:b/>
          <w:i/>
          <w:sz w:val="24"/>
          <w:szCs w:val="24"/>
          <w:lang w:val="sr-Cyrl-RS"/>
        </w:rPr>
        <w:t>Табела 13.</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D463F7" w:rsidRPr="00C23A19" w:rsidTr="00017B2F">
        <w:trPr>
          <w:cantSplit/>
          <w:trHeight w:val="910"/>
        </w:trPr>
        <w:tc>
          <w:tcPr>
            <w:tcW w:w="1276" w:type="dxa"/>
            <w:tcBorders>
              <w:bottom w:val="single" w:sz="4" w:space="0" w:color="auto"/>
            </w:tcBorders>
            <w:vAlign w:val="center"/>
          </w:tcPr>
          <w:p w:rsidR="00D463F7" w:rsidRPr="00C23A19" w:rsidRDefault="00D463F7" w:rsidP="00017B2F">
            <w:pPr>
              <w:widowControl w:val="0"/>
              <w:tabs>
                <w:tab w:val="left" w:pos="990"/>
                <w:tab w:val="left" w:pos="1440"/>
              </w:tabs>
              <w:jc w:val="both"/>
              <w:rPr>
                <w:b/>
                <w:bCs/>
                <w:sz w:val="24"/>
                <w:szCs w:val="24"/>
                <w:lang w:val="sr-Cyrl-CS"/>
              </w:rPr>
            </w:pPr>
          </w:p>
          <w:p w:rsidR="00D463F7" w:rsidRPr="00C23A19" w:rsidRDefault="00D463F7" w:rsidP="00017B2F">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D463F7" w:rsidRPr="00C23A19" w:rsidRDefault="00D463F7" w:rsidP="00017B2F">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ПДВ-а</w:t>
            </w:r>
          </w:p>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D463F7" w:rsidRPr="00C23A19" w:rsidRDefault="00D463F7" w:rsidP="00017B2F">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D463F7" w:rsidRPr="00C23A19" w:rsidTr="00017B2F">
        <w:trPr>
          <w:cantSplit/>
          <w:trHeight w:val="303"/>
        </w:trPr>
        <w:tc>
          <w:tcPr>
            <w:tcW w:w="1276" w:type="dxa"/>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D463F7" w:rsidRPr="00C23A19" w:rsidTr="00017B2F">
        <w:trPr>
          <w:cantSplit/>
          <w:trHeight w:val="303"/>
        </w:trPr>
        <w:tc>
          <w:tcPr>
            <w:tcW w:w="1276" w:type="dxa"/>
            <w:vMerge w:val="restart"/>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269"/>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221"/>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D463F7" w:rsidRPr="00C23A19"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315"/>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D463F7" w:rsidRPr="00C23A19"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617"/>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375"/>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D463F7" w:rsidRPr="00C23A19"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678"/>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624"/>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718"/>
        </w:trPr>
        <w:tc>
          <w:tcPr>
            <w:tcW w:w="1276" w:type="dxa"/>
            <w:vMerge/>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1126"/>
        </w:trPr>
        <w:tc>
          <w:tcPr>
            <w:tcW w:w="1276" w:type="dxa"/>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1128"/>
        </w:trPr>
        <w:tc>
          <w:tcPr>
            <w:tcW w:w="1276" w:type="dxa"/>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D463F7" w:rsidRPr="00C23A19" w:rsidRDefault="00D463F7" w:rsidP="00017B2F">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D463F7" w:rsidRPr="00C23A19" w:rsidRDefault="00D463F7" w:rsidP="00017B2F">
            <w:pPr>
              <w:widowControl w:val="0"/>
              <w:tabs>
                <w:tab w:val="left" w:pos="990"/>
                <w:tab w:val="left" w:pos="1440"/>
              </w:tabs>
              <w:spacing w:line="200" w:lineRule="exact"/>
              <w:jc w:val="center"/>
              <w:rPr>
                <w:sz w:val="24"/>
                <w:szCs w:val="24"/>
                <w:lang w:val="sr-Cyrl-CS"/>
              </w:rPr>
            </w:pPr>
          </w:p>
        </w:tc>
      </w:tr>
      <w:tr w:rsidR="00D463F7" w:rsidRPr="00C23A19" w:rsidTr="00017B2F">
        <w:trPr>
          <w:cantSplit/>
          <w:trHeight w:val="988"/>
        </w:trPr>
        <w:tc>
          <w:tcPr>
            <w:tcW w:w="1276" w:type="dxa"/>
            <w:textDirection w:val="btLr"/>
            <w:vAlign w:val="center"/>
          </w:tcPr>
          <w:p w:rsidR="00D463F7" w:rsidRPr="00C23A19" w:rsidRDefault="00D463F7" w:rsidP="00017B2F">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D463F7" w:rsidRPr="00C23A19" w:rsidRDefault="00D463F7" w:rsidP="00017B2F">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D463F7" w:rsidRPr="00C23A19" w:rsidRDefault="00D463F7" w:rsidP="00017B2F">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D463F7" w:rsidRPr="00C23A19" w:rsidRDefault="00D463F7" w:rsidP="00017B2F">
            <w:pPr>
              <w:widowControl w:val="0"/>
              <w:tabs>
                <w:tab w:val="left" w:pos="990"/>
                <w:tab w:val="left" w:pos="1440"/>
              </w:tabs>
              <w:spacing w:line="200" w:lineRule="exact"/>
              <w:jc w:val="center"/>
              <w:rPr>
                <w:i/>
                <w:sz w:val="24"/>
                <w:szCs w:val="24"/>
                <w:lang w:val="sr-Cyrl-CS"/>
              </w:rPr>
            </w:pPr>
          </w:p>
        </w:tc>
        <w:tc>
          <w:tcPr>
            <w:tcW w:w="1276" w:type="dxa"/>
          </w:tcPr>
          <w:p w:rsidR="00D463F7" w:rsidRPr="00C23A19" w:rsidRDefault="00D463F7" w:rsidP="00017B2F">
            <w:pPr>
              <w:widowControl w:val="0"/>
              <w:tabs>
                <w:tab w:val="left" w:pos="990"/>
                <w:tab w:val="left" w:pos="1440"/>
              </w:tabs>
              <w:spacing w:line="200" w:lineRule="exact"/>
              <w:jc w:val="center"/>
              <w:rPr>
                <w:i/>
                <w:sz w:val="24"/>
                <w:szCs w:val="24"/>
                <w:lang w:val="sr-Cyrl-CS"/>
              </w:rPr>
            </w:pPr>
          </w:p>
        </w:tc>
        <w:tc>
          <w:tcPr>
            <w:tcW w:w="1417" w:type="dxa"/>
          </w:tcPr>
          <w:p w:rsidR="00D463F7" w:rsidRPr="00C23A19" w:rsidRDefault="00D463F7" w:rsidP="00017B2F">
            <w:pPr>
              <w:widowControl w:val="0"/>
              <w:tabs>
                <w:tab w:val="left" w:pos="990"/>
                <w:tab w:val="left" w:pos="1440"/>
              </w:tabs>
              <w:spacing w:line="200" w:lineRule="exact"/>
              <w:jc w:val="center"/>
              <w:rPr>
                <w:i/>
                <w:sz w:val="24"/>
                <w:szCs w:val="24"/>
                <w:lang w:val="sr-Cyrl-CS"/>
              </w:rPr>
            </w:pPr>
          </w:p>
        </w:tc>
        <w:tc>
          <w:tcPr>
            <w:tcW w:w="1418" w:type="dxa"/>
          </w:tcPr>
          <w:p w:rsidR="00D463F7" w:rsidRPr="00C23A19" w:rsidRDefault="00D463F7" w:rsidP="00017B2F">
            <w:pPr>
              <w:widowControl w:val="0"/>
              <w:tabs>
                <w:tab w:val="left" w:pos="990"/>
                <w:tab w:val="left" w:pos="1440"/>
              </w:tabs>
              <w:spacing w:line="200" w:lineRule="exact"/>
              <w:jc w:val="center"/>
              <w:rPr>
                <w:i/>
                <w:sz w:val="24"/>
                <w:szCs w:val="24"/>
                <w:lang w:val="sr-Cyrl-CS"/>
              </w:rPr>
            </w:pPr>
          </w:p>
        </w:tc>
      </w:tr>
      <w:tr w:rsidR="00D463F7" w:rsidRPr="00C23A19" w:rsidTr="00017B2F">
        <w:trPr>
          <w:cantSplit/>
          <w:trHeight w:val="1610"/>
        </w:trPr>
        <w:tc>
          <w:tcPr>
            <w:tcW w:w="7939" w:type="dxa"/>
            <w:gridSpan w:val="5"/>
            <w:vAlign w:val="center"/>
          </w:tcPr>
          <w:p w:rsidR="00D463F7" w:rsidRPr="00C23A19" w:rsidRDefault="00D463F7" w:rsidP="00017B2F">
            <w:pPr>
              <w:widowControl w:val="0"/>
              <w:tabs>
                <w:tab w:val="left" w:pos="990"/>
                <w:tab w:val="left" w:pos="1440"/>
              </w:tabs>
              <w:spacing w:line="200" w:lineRule="exact"/>
              <w:rPr>
                <w:b/>
                <w:sz w:val="24"/>
                <w:szCs w:val="24"/>
                <w:lang w:val="sr-Cyrl-RS"/>
              </w:rPr>
            </w:pPr>
          </w:p>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D463F7" w:rsidRPr="00C23A19" w:rsidRDefault="00D463F7" w:rsidP="00017B2F">
            <w:pPr>
              <w:widowControl w:val="0"/>
              <w:tabs>
                <w:tab w:val="left" w:pos="990"/>
                <w:tab w:val="left" w:pos="1440"/>
              </w:tabs>
              <w:spacing w:line="200" w:lineRule="exact"/>
              <w:rPr>
                <w:b/>
                <w:i/>
                <w:sz w:val="24"/>
                <w:szCs w:val="24"/>
                <w:lang w:val="sr-Cyrl-RS"/>
              </w:rPr>
            </w:pPr>
          </w:p>
        </w:tc>
        <w:tc>
          <w:tcPr>
            <w:tcW w:w="1417" w:type="dxa"/>
          </w:tcPr>
          <w:p w:rsidR="00D463F7" w:rsidRPr="00C23A19" w:rsidRDefault="00D463F7" w:rsidP="00017B2F">
            <w:pPr>
              <w:widowControl w:val="0"/>
              <w:tabs>
                <w:tab w:val="left" w:pos="990"/>
                <w:tab w:val="left" w:pos="1440"/>
              </w:tabs>
              <w:spacing w:line="200" w:lineRule="exact"/>
              <w:jc w:val="center"/>
              <w:rPr>
                <w:b/>
                <w:sz w:val="24"/>
                <w:szCs w:val="24"/>
                <w:lang w:val="sr-Cyrl-RS"/>
              </w:rPr>
            </w:pPr>
          </w:p>
          <w:p w:rsidR="00D463F7" w:rsidRPr="00C23A19" w:rsidRDefault="00D463F7" w:rsidP="00017B2F">
            <w:pPr>
              <w:widowControl w:val="0"/>
              <w:tabs>
                <w:tab w:val="left" w:pos="990"/>
                <w:tab w:val="left" w:pos="1440"/>
              </w:tabs>
              <w:spacing w:line="200" w:lineRule="exact"/>
              <w:rPr>
                <w:b/>
                <w:sz w:val="24"/>
                <w:szCs w:val="24"/>
                <w:lang w:val="sr-Cyrl-RS"/>
              </w:rPr>
            </w:pPr>
          </w:p>
          <w:p w:rsidR="00D463F7" w:rsidRPr="00C23A19" w:rsidRDefault="00D463F7" w:rsidP="00017B2F">
            <w:pPr>
              <w:widowControl w:val="0"/>
              <w:tabs>
                <w:tab w:val="left" w:pos="990"/>
                <w:tab w:val="left" w:pos="1440"/>
              </w:tabs>
              <w:spacing w:line="200" w:lineRule="exact"/>
              <w:rPr>
                <w:b/>
                <w:sz w:val="24"/>
                <w:szCs w:val="24"/>
                <w:lang w:val="sr-Cyrl-RS"/>
              </w:rPr>
            </w:pPr>
          </w:p>
          <w:p w:rsidR="00D463F7" w:rsidRPr="00C23A19" w:rsidRDefault="00D463F7" w:rsidP="00017B2F">
            <w:pPr>
              <w:widowControl w:val="0"/>
              <w:tabs>
                <w:tab w:val="left" w:pos="990"/>
                <w:tab w:val="left" w:pos="1440"/>
              </w:tabs>
              <w:spacing w:line="200" w:lineRule="exact"/>
              <w:rPr>
                <w:b/>
                <w:sz w:val="24"/>
                <w:szCs w:val="24"/>
                <w:lang w:val="sr-Cyrl-RS"/>
              </w:rPr>
            </w:pPr>
            <w:r w:rsidRPr="00C23A19">
              <w:rPr>
                <w:b/>
                <w:sz w:val="24"/>
                <w:szCs w:val="24"/>
                <w:lang w:val="sr-Cyrl-RS"/>
              </w:rPr>
              <w:t>.................</w:t>
            </w:r>
          </w:p>
          <w:p w:rsidR="00D463F7" w:rsidRPr="00C23A19" w:rsidRDefault="00D463F7" w:rsidP="00017B2F">
            <w:pPr>
              <w:widowControl w:val="0"/>
              <w:tabs>
                <w:tab w:val="left" w:pos="990"/>
                <w:tab w:val="left" w:pos="1440"/>
              </w:tabs>
              <w:spacing w:line="200" w:lineRule="exact"/>
              <w:jc w:val="center"/>
              <w:rPr>
                <w:b/>
                <w:lang w:val="sr-Cyrl-RS"/>
              </w:rPr>
            </w:pPr>
            <w:r w:rsidRPr="00C23A19">
              <w:rPr>
                <w:b/>
                <w:lang w:val="sr-Cyrl-RS"/>
              </w:rPr>
              <w:t>динара</w:t>
            </w:r>
          </w:p>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D463F7" w:rsidRPr="00C23A19" w:rsidRDefault="00D463F7" w:rsidP="00017B2F">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D463F7" w:rsidRPr="00C23A19" w:rsidRDefault="00D463F7" w:rsidP="00017B2F">
            <w:pPr>
              <w:widowControl w:val="0"/>
              <w:tabs>
                <w:tab w:val="left" w:pos="990"/>
                <w:tab w:val="left" w:pos="1440"/>
              </w:tabs>
              <w:spacing w:line="200" w:lineRule="exact"/>
              <w:jc w:val="center"/>
              <w:rPr>
                <w:b/>
                <w:i/>
                <w:sz w:val="24"/>
                <w:szCs w:val="24"/>
                <w:lang w:val="sr-Cyrl-RS"/>
              </w:rPr>
            </w:pPr>
          </w:p>
          <w:p w:rsidR="00D463F7" w:rsidRPr="00C23A19" w:rsidRDefault="00D463F7" w:rsidP="00017B2F">
            <w:pPr>
              <w:widowControl w:val="0"/>
              <w:tabs>
                <w:tab w:val="left" w:pos="990"/>
                <w:tab w:val="left" w:pos="1440"/>
              </w:tabs>
              <w:spacing w:line="200" w:lineRule="exact"/>
              <w:rPr>
                <w:b/>
                <w:i/>
                <w:sz w:val="24"/>
                <w:szCs w:val="24"/>
                <w:lang w:val="sr-Cyrl-RS"/>
              </w:rPr>
            </w:pPr>
          </w:p>
          <w:p w:rsidR="00D463F7" w:rsidRPr="00C23A19" w:rsidRDefault="00D463F7" w:rsidP="00017B2F">
            <w:pPr>
              <w:widowControl w:val="0"/>
              <w:tabs>
                <w:tab w:val="left" w:pos="990"/>
                <w:tab w:val="left" w:pos="1440"/>
              </w:tabs>
              <w:spacing w:line="200" w:lineRule="exact"/>
              <w:jc w:val="center"/>
              <w:rPr>
                <w:b/>
                <w:i/>
                <w:sz w:val="24"/>
                <w:szCs w:val="24"/>
                <w:lang w:val="sr-Cyrl-RS"/>
              </w:rPr>
            </w:pPr>
          </w:p>
          <w:p w:rsidR="00D463F7" w:rsidRPr="00C23A19" w:rsidRDefault="00D463F7" w:rsidP="00017B2F">
            <w:pPr>
              <w:widowControl w:val="0"/>
              <w:tabs>
                <w:tab w:val="left" w:pos="990"/>
                <w:tab w:val="left" w:pos="1440"/>
              </w:tabs>
              <w:spacing w:line="200" w:lineRule="exact"/>
              <w:rPr>
                <w:b/>
                <w:sz w:val="24"/>
                <w:szCs w:val="24"/>
                <w:lang w:val="sr-Cyrl-RS"/>
              </w:rPr>
            </w:pPr>
            <w:r w:rsidRPr="00C23A19">
              <w:rPr>
                <w:b/>
                <w:sz w:val="24"/>
                <w:szCs w:val="24"/>
                <w:lang w:val="sr-Cyrl-RS"/>
              </w:rPr>
              <w:t>.................</w:t>
            </w:r>
          </w:p>
          <w:p w:rsidR="00D463F7" w:rsidRPr="00C23A19" w:rsidRDefault="00D463F7" w:rsidP="00017B2F">
            <w:pPr>
              <w:widowControl w:val="0"/>
              <w:tabs>
                <w:tab w:val="left" w:pos="990"/>
                <w:tab w:val="left" w:pos="1440"/>
              </w:tabs>
              <w:spacing w:line="200" w:lineRule="exact"/>
              <w:jc w:val="center"/>
              <w:rPr>
                <w:b/>
                <w:lang w:val="sr-Cyrl-RS"/>
              </w:rPr>
            </w:pPr>
            <w:r w:rsidRPr="00C23A19">
              <w:rPr>
                <w:b/>
                <w:lang w:val="sr-Cyrl-RS"/>
              </w:rPr>
              <w:t xml:space="preserve">динара </w:t>
            </w:r>
          </w:p>
          <w:p w:rsidR="00D463F7" w:rsidRPr="00C23A19" w:rsidRDefault="00D463F7" w:rsidP="00017B2F">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D463F7" w:rsidRPr="00C23A19" w:rsidRDefault="00D463F7" w:rsidP="00017B2F">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0137C3" w:rsidRDefault="000137C3"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9B3F52" w:rsidRPr="00F34E8C" w:rsidRDefault="009B3F52" w:rsidP="009B3F52">
      <w:pPr>
        <w:suppressAutoHyphens/>
        <w:jc w:val="both"/>
        <w:rPr>
          <w:rFonts w:eastAsia="TimesNewRomanPSMT"/>
          <w:b/>
          <w:bCs/>
          <w:i/>
          <w:color w:val="000000"/>
          <w:sz w:val="24"/>
          <w:szCs w:val="24"/>
          <w:highlight w:val="lightGray"/>
          <w:lang w:val="sr-Cyrl-RS"/>
        </w:rPr>
      </w:pPr>
      <w:r>
        <w:rPr>
          <w:rFonts w:eastAsia="TimesNewRomanPSMT"/>
          <w:b/>
          <w:bCs/>
          <w:i/>
          <w:color w:val="000000"/>
          <w:sz w:val="24"/>
          <w:szCs w:val="24"/>
          <w:highlight w:val="lightGray"/>
          <w:lang w:val="sr-Cyrl-CS"/>
        </w:rPr>
        <w:t>Табела 13</w:t>
      </w:r>
      <w:r w:rsidRPr="00F34E8C">
        <w:rPr>
          <w:rFonts w:eastAsia="TimesNewRomanPSMT"/>
          <w:b/>
          <w:bCs/>
          <w:i/>
          <w:color w:val="000000"/>
          <w:sz w:val="24"/>
          <w:szCs w:val="24"/>
          <w:highlight w:val="lightGray"/>
          <w:lang w:val="sr-Cyrl-CS"/>
        </w:rPr>
        <w:t>.1.</w:t>
      </w:r>
    </w:p>
    <w:p w:rsidR="009B3F52" w:rsidRDefault="009B3F52" w:rsidP="009B3F52">
      <w:pPr>
        <w:suppressAutoHyphens/>
        <w:jc w:val="both"/>
        <w:rPr>
          <w:b/>
          <w:i/>
          <w:sz w:val="24"/>
          <w:szCs w:val="24"/>
          <w:highlight w:val="lightGray"/>
          <w:lang w:val="sr-Cyrl-CS"/>
        </w:rPr>
      </w:pPr>
      <w:r w:rsidRPr="00F34E8C">
        <w:rPr>
          <w:rFonts w:eastAsia="TimesNewRomanPSMT"/>
          <w:b/>
          <w:bCs/>
          <w:color w:val="000000"/>
          <w:sz w:val="24"/>
          <w:szCs w:val="24"/>
          <w:highlight w:val="lightGray"/>
          <w:lang w:val="sr-Cyrl-RS"/>
        </w:rPr>
        <w:t>Ценовник резервних делова (потрошни материјал за возила</w:t>
      </w:r>
      <w:r w:rsidRPr="009B3F52">
        <w:rPr>
          <w:rFonts w:eastAsia="TimesNewRomanPSMT"/>
          <w:b/>
          <w:bCs/>
          <w:color w:val="000000"/>
          <w:sz w:val="24"/>
          <w:szCs w:val="24"/>
          <w:highlight w:val="lightGray"/>
          <w:lang w:val="sr-Cyrl-RS"/>
        </w:rPr>
        <w:t xml:space="preserve">)- </w:t>
      </w:r>
      <w:r w:rsidRPr="009B3F52">
        <w:rPr>
          <w:b/>
          <w:i/>
          <w:sz w:val="24"/>
          <w:szCs w:val="24"/>
          <w:highlight w:val="lightGray"/>
          <w:lang w:val="sr-Latn-RS"/>
        </w:rPr>
        <w:t>SKODA FELICIA PICK UP</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9B3F52" w:rsidRPr="00F34E8C" w:rsidTr="007F4DBD">
        <w:trPr>
          <w:cantSplit/>
          <w:trHeight w:val="682"/>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3261" w:type="dxa"/>
            <w:vAlign w:val="center"/>
          </w:tcPr>
          <w:p w:rsidR="009B3F52" w:rsidRPr="00F34E8C" w:rsidRDefault="009B3F52" w:rsidP="007F4DBD">
            <w:pPr>
              <w:suppressAutoHyphens/>
              <w:jc w:val="both"/>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9B3F52" w:rsidRPr="00F34E8C" w:rsidTr="007F4DBD">
        <w:trPr>
          <w:cantSplit/>
          <w:trHeight w:val="405"/>
        </w:trPr>
        <w:tc>
          <w:tcPr>
            <w:tcW w:w="4395" w:type="dxa"/>
            <w:vAlign w:val="center"/>
          </w:tcPr>
          <w:p w:rsidR="009B3F52" w:rsidRPr="00F34E8C" w:rsidRDefault="009B3F52" w:rsidP="007F4DBD">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1</w:t>
            </w:r>
          </w:p>
        </w:tc>
        <w:tc>
          <w:tcPr>
            <w:tcW w:w="3118" w:type="dxa"/>
            <w:vAlign w:val="center"/>
          </w:tcPr>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2</w:t>
            </w:r>
          </w:p>
        </w:tc>
        <w:tc>
          <w:tcPr>
            <w:tcW w:w="3261" w:type="dxa"/>
            <w:vAlign w:val="center"/>
          </w:tcPr>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3</w:t>
            </w:r>
          </w:p>
        </w:tc>
      </w:tr>
      <w:tr w:rsidR="009B3F52" w:rsidRPr="00F34E8C" w:rsidTr="007F4DBD">
        <w:trPr>
          <w:cantSplit/>
          <w:trHeight w:val="564"/>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44"/>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66"/>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51"/>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620"/>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49"/>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01"/>
        </w:trPr>
        <w:tc>
          <w:tcPr>
            <w:tcW w:w="4395" w:type="dxa"/>
            <w:vAlign w:val="center"/>
          </w:tcPr>
          <w:p w:rsidR="009B3F52" w:rsidRPr="00F34E8C" w:rsidRDefault="009B3F52" w:rsidP="007F4DBD">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Уље 1/1</w:t>
            </w:r>
          </w:p>
        </w:tc>
        <w:tc>
          <w:tcPr>
            <w:tcW w:w="3118" w:type="dxa"/>
            <w:vAlign w:val="center"/>
          </w:tcPr>
          <w:p w:rsidR="009B3F52" w:rsidRPr="00F34E8C" w:rsidRDefault="009B3F52" w:rsidP="007F4DBD">
            <w:pPr>
              <w:suppressAutoHyphens/>
              <w:jc w:val="both"/>
              <w:rPr>
                <w:rFonts w:eastAsia="TimesNewRomanPSMT"/>
                <w:b/>
                <w:bCs/>
                <w:color w:val="000000"/>
                <w:sz w:val="24"/>
                <w:szCs w:val="24"/>
                <w:lang w:val="sr-Cyrl-RS"/>
              </w:rPr>
            </w:pPr>
          </w:p>
        </w:tc>
        <w:tc>
          <w:tcPr>
            <w:tcW w:w="3261" w:type="dxa"/>
          </w:tcPr>
          <w:p w:rsidR="009B3F52" w:rsidRPr="00F34E8C" w:rsidRDefault="009B3F52" w:rsidP="007F4DBD">
            <w:pPr>
              <w:suppressAutoHyphens/>
              <w:jc w:val="both"/>
              <w:rPr>
                <w:rFonts w:eastAsia="TimesNewRomanPSMT"/>
                <w:b/>
                <w:bCs/>
                <w:color w:val="000000"/>
                <w:sz w:val="24"/>
                <w:szCs w:val="24"/>
                <w:lang w:val="sr-Cyrl-RS"/>
              </w:rPr>
            </w:pPr>
          </w:p>
        </w:tc>
      </w:tr>
      <w:tr w:rsidR="009B3F52" w:rsidRPr="00F34E8C" w:rsidTr="007F4DBD">
        <w:trPr>
          <w:cantSplit/>
          <w:trHeight w:val="501"/>
        </w:trPr>
        <w:tc>
          <w:tcPr>
            <w:tcW w:w="4395" w:type="dxa"/>
            <w:tcBorders>
              <w:bottom w:val="single" w:sz="4" w:space="0" w:color="auto"/>
            </w:tcBorders>
            <w:vAlign w:val="center"/>
          </w:tcPr>
          <w:p w:rsidR="009B3F52" w:rsidRPr="00F34E8C" w:rsidRDefault="00DA3928" w:rsidP="007F4DBD">
            <w:pPr>
              <w:suppressAutoHyphens/>
              <w:jc w:val="center"/>
              <w:rPr>
                <w:rFonts w:eastAsia="TimesNewRomanPSMT"/>
                <w:b/>
                <w:bCs/>
                <w:color w:val="000000"/>
                <w:sz w:val="24"/>
                <w:szCs w:val="24"/>
                <w:lang w:val="sr-Cyrl-CS"/>
              </w:rPr>
            </w:pPr>
            <w:r>
              <w:rPr>
                <w:rFonts w:eastAsia="TimesNewRomanPSMT"/>
                <w:b/>
                <w:bCs/>
                <w:color w:val="000000"/>
                <w:sz w:val="24"/>
                <w:szCs w:val="24"/>
                <w:lang w:val="sr-Cyrl-CS"/>
              </w:rPr>
              <w:lastRenderedPageBreak/>
              <w:t>10</w:t>
            </w:r>
            <w:r w:rsidR="00CD310F">
              <w:rPr>
                <w:rFonts w:eastAsia="TimesNewRomanPSMT"/>
                <w:b/>
                <w:bCs/>
                <w:color w:val="000000"/>
                <w:sz w:val="24"/>
                <w:szCs w:val="24"/>
                <w:lang w:val="sr-Cyrl-CS"/>
              </w:rPr>
              <w:t>. УКУПНА ЦЕНА</w:t>
            </w:r>
            <w:r w:rsidR="005420B6">
              <w:rPr>
                <w:rFonts w:eastAsia="TimesNewRomanPSMT"/>
                <w:b/>
                <w:bCs/>
                <w:color w:val="000000"/>
                <w:sz w:val="24"/>
                <w:szCs w:val="24"/>
                <w:lang w:val="sr-Cyrl-CS"/>
              </w:rPr>
              <w:t xml:space="preserve"> РЕЗЕРВНИХ ДЕЛОВА</w:t>
            </w:r>
          </w:p>
          <w:p w:rsidR="009B3F52" w:rsidRPr="00F34E8C" w:rsidRDefault="009B3F52" w:rsidP="007F4DBD">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9B3F52" w:rsidRPr="00F34E8C" w:rsidRDefault="009B3F52" w:rsidP="007F4DBD">
            <w:pPr>
              <w:suppressAutoHyphens/>
              <w:jc w:val="center"/>
              <w:rPr>
                <w:rFonts w:eastAsia="TimesNewRomanPSMT"/>
                <w:b/>
                <w:bCs/>
                <w:color w:val="000000"/>
                <w:sz w:val="24"/>
                <w:szCs w:val="24"/>
                <w:lang w:val="sr-Cyrl-RS"/>
              </w:rPr>
            </w:pP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БЕЗ ПДВ</w:t>
            </w: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9B3F52" w:rsidRPr="00F34E8C" w:rsidRDefault="009B3F52" w:rsidP="00CD310F">
            <w:pPr>
              <w:suppressAutoHyphens/>
              <w:rPr>
                <w:rFonts w:eastAsia="TimesNewRomanPSMT"/>
                <w:b/>
                <w:bCs/>
                <w:color w:val="000000"/>
                <w:sz w:val="24"/>
                <w:szCs w:val="24"/>
                <w:lang w:val="sr-Cyrl-RS"/>
              </w:rPr>
            </w:pP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Динара СА ПДВ</w:t>
            </w:r>
          </w:p>
          <w:p w:rsidR="009B3F52" w:rsidRPr="00F34E8C" w:rsidRDefault="009B3F52" w:rsidP="007F4DBD">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 3)</w:t>
            </w:r>
          </w:p>
        </w:tc>
      </w:tr>
    </w:tbl>
    <w:p w:rsidR="009B3F52" w:rsidRDefault="009B3F52"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043288" w:rsidRPr="00043288" w:rsidRDefault="00043288" w:rsidP="00043288">
      <w:pPr>
        <w:ind w:right="-720"/>
        <w:jc w:val="both"/>
        <w:rPr>
          <w:rFonts w:eastAsia="Arial Unicode MS"/>
          <w:b/>
          <w:sz w:val="24"/>
          <w:szCs w:val="24"/>
          <w:lang w:val="sr-Cyrl-RS"/>
        </w:rPr>
      </w:pPr>
      <w:r w:rsidRPr="00043288">
        <w:rPr>
          <w:rFonts w:eastAsia="Arial Unicode MS"/>
          <w:b/>
          <w:sz w:val="24"/>
          <w:szCs w:val="24"/>
          <w:lang w:val="sr-Cyrl-RS"/>
        </w:rPr>
        <w:t>УПУТСТВО КАКО ДА СЕ ОБРАЗАЦ СТРУКТУРЕ ЦЕНЕ ПОПУНИ</w:t>
      </w:r>
    </w:p>
    <w:p w:rsidR="00043288" w:rsidRPr="00043288" w:rsidRDefault="00043288" w:rsidP="00043288">
      <w:pPr>
        <w:ind w:right="-720"/>
        <w:jc w:val="both"/>
        <w:rPr>
          <w:rFonts w:eastAsia="Arial Unicode MS"/>
          <w:sz w:val="24"/>
          <w:szCs w:val="24"/>
          <w:lang w:val="sr-Cyrl-RS"/>
        </w:rPr>
      </w:pPr>
    </w:p>
    <w:p w:rsidR="00043288" w:rsidRDefault="00043288" w:rsidP="00043288">
      <w:pPr>
        <w:ind w:right="-720"/>
        <w:jc w:val="both"/>
        <w:rPr>
          <w:rFonts w:eastAsia="Arial Unicode MS"/>
          <w:b/>
          <w:sz w:val="24"/>
          <w:szCs w:val="24"/>
          <w:lang w:val="sr-Cyrl-RS"/>
        </w:rPr>
      </w:pPr>
      <w:r w:rsidRPr="00043288">
        <w:rPr>
          <w:rFonts w:eastAsia="Arial Unicode MS"/>
          <w:sz w:val="24"/>
          <w:szCs w:val="24"/>
          <w:lang w:val="sr-Latn-RS"/>
        </w:rPr>
        <w:t xml:space="preserve">         </w:t>
      </w:r>
      <w:r w:rsidRPr="00043288">
        <w:rPr>
          <w:rFonts w:eastAsia="Arial Unicode MS"/>
          <w:b/>
          <w:sz w:val="24"/>
          <w:szCs w:val="24"/>
          <w:lang w:val="sr-Cyrl-RS"/>
        </w:rPr>
        <w:t>Понуђач попуњава образац Б само за возила која су наведена за партију за коју је поднео понуду. За возила која нису обухваћена партијом за коју понуђач подноси понуду, понуђач може да стави косу црту или да те податке уопште не попуњава.</w:t>
      </w:r>
    </w:p>
    <w:p w:rsidR="00043288" w:rsidRPr="00043288" w:rsidRDefault="00043288" w:rsidP="00043288">
      <w:pPr>
        <w:ind w:right="-720"/>
        <w:jc w:val="both"/>
        <w:rPr>
          <w:rFonts w:eastAsia="Arial Unicode MS"/>
          <w:b/>
          <w:sz w:val="24"/>
          <w:szCs w:val="24"/>
          <w:lang w:val="sr-Cyrl-RS"/>
        </w:rPr>
      </w:pPr>
    </w:p>
    <w:p w:rsidR="00043288" w:rsidRPr="00043288" w:rsidRDefault="00043288" w:rsidP="00043288">
      <w:pPr>
        <w:ind w:right="-720"/>
        <w:jc w:val="both"/>
        <w:rPr>
          <w:rFonts w:eastAsia="Arial Unicode MS"/>
          <w:b/>
          <w:sz w:val="24"/>
          <w:szCs w:val="24"/>
          <w:lang w:val="sr-Cyrl-RS"/>
        </w:rPr>
      </w:pPr>
      <w:r w:rsidRPr="00043288">
        <w:rPr>
          <w:rFonts w:eastAsia="Arial Unicode MS"/>
          <w:b/>
          <w:sz w:val="24"/>
          <w:szCs w:val="24"/>
          <w:lang w:val="sr-Cyrl-RS"/>
        </w:rPr>
        <w:t>У Табелама 1.-13. :</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2 понуђач уписује Норматив времена за извршење радова, за сваку наведену услугу посебно</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3 понуђач уписује Цену норма без ПДВ-а, за сваку наведену услугу посебно</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4 понуђач уписује Цену норма часа са ПДВ-ом, за сваку  наведену услугу посебно</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5 понуђач уписује понуђену Цену рада без ПДВ-а, која се добија множењем редова 2 и 3</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6 понуђач уписује понуђену Цену рада са ПДВ-ом, која се добија множењем редова 2 и 4</w:t>
      </w:r>
    </w:p>
    <w:p w:rsidR="00043288" w:rsidRDefault="00043288"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9B073D"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Pr>
          <w:rFonts w:eastAsia="TimesNewRomanPSMT"/>
          <w:bCs/>
          <w:color w:val="000000"/>
          <w:sz w:val="24"/>
          <w:szCs w:val="24"/>
          <w:lang w:val="sr-Cyrl-RS"/>
        </w:rPr>
        <w:tab/>
      </w:r>
      <w:r w:rsidR="009D77D9" w:rsidRPr="002D7964">
        <w:rPr>
          <w:rFonts w:eastAsia="TimesNewRomanPSMT"/>
          <w:bCs/>
          <w:color w:val="000000"/>
          <w:sz w:val="24"/>
          <w:szCs w:val="24"/>
          <w:lang w:val="sr-Cyrl-RS"/>
        </w:rPr>
        <w:t xml:space="preserve">За партију за коју понуђач подноси понуду у овом обрасцу понуђач </w:t>
      </w:r>
      <w:r w:rsidR="009B3F52">
        <w:rPr>
          <w:rFonts w:eastAsia="TimesNewRomanPSMT"/>
          <w:bCs/>
          <w:color w:val="000000"/>
          <w:sz w:val="24"/>
          <w:szCs w:val="24"/>
          <w:lang w:val="sr-Cyrl-RS"/>
        </w:rPr>
        <w:t xml:space="preserve">у Табелама 1, 2, 3, 4, 5, 6, 7, 8, 9, 10, 11, 12 и 13 </w:t>
      </w:r>
      <w:r w:rsidR="009D77D9" w:rsidRPr="002D7964">
        <w:rPr>
          <w:rFonts w:eastAsia="TimesNewRomanPSMT"/>
          <w:bCs/>
          <w:color w:val="000000"/>
          <w:sz w:val="24"/>
          <w:szCs w:val="24"/>
          <w:lang w:val="sr-Cyrl-RS"/>
        </w:rPr>
        <w:t xml:space="preserve">попуњава збирну јединичну цену без ПДВ-а и збирну јединичну цену са ПДВ-ом ( дате у обрасцу Б </w:t>
      </w:r>
      <w:r w:rsidR="00CD310F">
        <w:rPr>
          <w:rFonts w:eastAsia="TimesNewRomanPSMT"/>
          <w:bCs/>
          <w:color w:val="000000"/>
          <w:sz w:val="24"/>
          <w:szCs w:val="24"/>
          <w:lang w:val="sr-Cyrl-RS"/>
        </w:rPr>
        <w:t xml:space="preserve"> Табеле 1-13 , </w:t>
      </w:r>
      <w:r w:rsidR="009D77D9" w:rsidRPr="002D7964">
        <w:rPr>
          <w:rFonts w:eastAsia="TimesNewRomanPSMT"/>
          <w:bCs/>
          <w:color w:val="000000"/>
          <w:sz w:val="24"/>
          <w:szCs w:val="24"/>
          <w:lang w:val="sr-Cyrl-RS"/>
        </w:rPr>
        <w:t>у реду 7.</w:t>
      </w:r>
      <w:r w:rsidR="009D77D9" w:rsidRPr="002D7964">
        <w:rPr>
          <w:b/>
          <w:sz w:val="24"/>
          <w:szCs w:val="24"/>
          <w:lang w:val="sr-Cyrl-RS"/>
        </w:rPr>
        <w:t xml:space="preserve"> ЗБИРНА ЈЕДИНИЧНА ЦЕНА без ПДВ-а и са ПДВ-ом</w:t>
      </w:r>
      <w:r w:rsidR="009D77D9" w:rsidRPr="002D7964">
        <w:rPr>
          <w:rFonts w:eastAsia="TimesNewRomanPSMT"/>
          <w:bCs/>
          <w:color w:val="000000"/>
          <w:sz w:val="24"/>
          <w:szCs w:val="24"/>
          <w:lang w:val="sr-Cyrl-RS"/>
        </w:rPr>
        <w:t>).</w:t>
      </w:r>
      <w:r w:rsidR="009B3F52">
        <w:rPr>
          <w:rFonts w:eastAsia="TimesNewRomanPSMT"/>
          <w:bCs/>
          <w:color w:val="000000"/>
          <w:sz w:val="24"/>
          <w:szCs w:val="24"/>
          <w:lang w:val="sr-Cyrl-RS"/>
        </w:rPr>
        <w:t xml:space="preserve"> </w:t>
      </w:r>
    </w:p>
    <w:p w:rsidR="009B073D"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Default="009B073D" w:rsidP="009D77D9">
      <w:pPr>
        <w:tabs>
          <w:tab w:val="left" w:pos="360"/>
        </w:tabs>
        <w:autoSpaceDE w:val="0"/>
        <w:autoSpaceDN w:val="0"/>
        <w:adjustRightInd w:val="0"/>
        <w:spacing w:after="200"/>
        <w:contextualSpacing/>
        <w:jc w:val="both"/>
        <w:rPr>
          <w:b/>
          <w:sz w:val="24"/>
          <w:szCs w:val="24"/>
          <w:lang w:val="sr-Cyrl-RS"/>
        </w:rPr>
      </w:pPr>
      <w:r>
        <w:rPr>
          <w:rFonts w:eastAsia="TimesNewRomanPSMT"/>
          <w:bCs/>
          <w:color w:val="000000"/>
          <w:sz w:val="24"/>
          <w:szCs w:val="24"/>
          <w:lang w:val="sr-Cyrl-RS"/>
        </w:rPr>
        <w:tab/>
      </w:r>
      <w:r w:rsidR="009B3F52">
        <w:rPr>
          <w:rFonts w:eastAsia="TimesNewRomanPSMT"/>
          <w:bCs/>
          <w:color w:val="000000"/>
          <w:sz w:val="24"/>
          <w:szCs w:val="24"/>
          <w:lang w:val="sr-Cyrl-RS"/>
        </w:rPr>
        <w:t xml:space="preserve">У Табелама 1.1, 1.2, 1.3, 1.4, 1.5, 1.6, 1.7, 1.8, 1.9, 1.10, 1.11, 1.12 и 1.13 - </w:t>
      </w:r>
      <w:r w:rsidR="009B3F52" w:rsidRPr="00F34E8C">
        <w:rPr>
          <w:rFonts w:eastAsia="TimesNewRomanPSMT"/>
          <w:b/>
          <w:bCs/>
          <w:color w:val="000000"/>
          <w:sz w:val="24"/>
          <w:szCs w:val="24"/>
          <w:highlight w:val="lightGray"/>
          <w:lang w:val="sr-Cyrl-RS"/>
        </w:rPr>
        <w:t>Ценовник резервних делова (потрошни материјал за возила</w:t>
      </w:r>
      <w:r w:rsidR="009B3F52" w:rsidRPr="009B3F52">
        <w:rPr>
          <w:rFonts w:eastAsia="TimesNewRomanPSMT"/>
          <w:b/>
          <w:bCs/>
          <w:color w:val="000000"/>
          <w:sz w:val="24"/>
          <w:szCs w:val="24"/>
          <w:highlight w:val="lightGray"/>
          <w:lang w:val="sr-Cyrl-RS"/>
        </w:rPr>
        <w:t xml:space="preserve">)- </w:t>
      </w:r>
      <w:r w:rsidR="009B3F52">
        <w:rPr>
          <w:rFonts w:eastAsia="TimesNewRomanPSMT"/>
          <w:bCs/>
          <w:color w:val="000000"/>
          <w:sz w:val="24"/>
          <w:szCs w:val="24"/>
          <w:lang w:val="sr-Cyrl-RS"/>
        </w:rPr>
        <w:t xml:space="preserve">понуђач  </w:t>
      </w:r>
      <w:r w:rsidR="008073DC">
        <w:rPr>
          <w:rFonts w:eastAsia="TimesNewRomanPSMT"/>
          <w:bCs/>
          <w:color w:val="000000"/>
          <w:sz w:val="24"/>
          <w:szCs w:val="24"/>
          <w:lang w:val="sr-Cyrl-RS"/>
        </w:rPr>
        <w:t>попуњава уп</w:t>
      </w:r>
      <w:r w:rsidR="00CD310F">
        <w:rPr>
          <w:rFonts w:eastAsia="TimesNewRomanPSMT"/>
          <w:bCs/>
          <w:color w:val="000000"/>
          <w:sz w:val="24"/>
          <w:szCs w:val="24"/>
          <w:lang w:val="sr-Cyrl-RS"/>
        </w:rPr>
        <w:t>укупну цену</w:t>
      </w:r>
      <w:r w:rsidR="005420B6">
        <w:rPr>
          <w:rFonts w:eastAsia="TimesNewRomanPSMT"/>
          <w:bCs/>
          <w:color w:val="000000"/>
          <w:sz w:val="24"/>
          <w:szCs w:val="24"/>
          <w:lang w:val="sr-Cyrl-RS"/>
        </w:rPr>
        <w:t xml:space="preserve"> резервних делова</w:t>
      </w:r>
      <w:r w:rsidR="00CD310F">
        <w:rPr>
          <w:rFonts w:eastAsia="TimesNewRomanPSMT"/>
          <w:bCs/>
          <w:color w:val="000000"/>
          <w:sz w:val="24"/>
          <w:szCs w:val="24"/>
          <w:lang w:val="sr-Cyrl-RS"/>
        </w:rPr>
        <w:t xml:space="preserve"> без ПДВ-а и укупну цену </w:t>
      </w:r>
      <w:r w:rsidR="005420B6">
        <w:rPr>
          <w:rFonts w:eastAsia="TimesNewRomanPSMT"/>
          <w:bCs/>
          <w:color w:val="000000"/>
          <w:sz w:val="24"/>
          <w:szCs w:val="24"/>
          <w:lang w:val="sr-Cyrl-RS"/>
        </w:rPr>
        <w:t xml:space="preserve">резервних делова </w:t>
      </w:r>
      <w:r w:rsidR="00CD310F">
        <w:rPr>
          <w:rFonts w:eastAsia="TimesNewRomanPSMT"/>
          <w:bCs/>
          <w:color w:val="000000"/>
          <w:sz w:val="24"/>
          <w:szCs w:val="24"/>
          <w:lang w:val="sr-Cyrl-RS"/>
        </w:rPr>
        <w:t>са ПДВ-ом (</w:t>
      </w:r>
      <w:r w:rsidR="00CD310F" w:rsidRPr="002D7964">
        <w:rPr>
          <w:rFonts w:eastAsia="TimesNewRomanPSMT"/>
          <w:bCs/>
          <w:color w:val="000000"/>
          <w:sz w:val="24"/>
          <w:szCs w:val="24"/>
          <w:lang w:val="sr-Cyrl-RS"/>
        </w:rPr>
        <w:t xml:space="preserve">дате у обрасцу Б </w:t>
      </w:r>
      <w:r w:rsidR="00DA3928">
        <w:rPr>
          <w:rFonts w:eastAsia="TimesNewRomanPSMT"/>
          <w:bCs/>
          <w:color w:val="000000"/>
          <w:sz w:val="24"/>
          <w:szCs w:val="24"/>
          <w:lang w:val="sr-Cyrl-RS"/>
        </w:rPr>
        <w:t xml:space="preserve"> Табеле 1.1-13.1. , у реду 10</w:t>
      </w:r>
      <w:r w:rsidR="00CD310F" w:rsidRPr="002D7964">
        <w:rPr>
          <w:rFonts w:eastAsia="TimesNewRomanPSMT"/>
          <w:bCs/>
          <w:color w:val="000000"/>
          <w:sz w:val="24"/>
          <w:szCs w:val="24"/>
          <w:lang w:val="sr-Cyrl-RS"/>
        </w:rPr>
        <w:t>.</w:t>
      </w:r>
      <w:r w:rsidR="00CD310F" w:rsidRPr="002D7964">
        <w:rPr>
          <w:b/>
          <w:sz w:val="24"/>
          <w:szCs w:val="24"/>
          <w:lang w:val="sr-Cyrl-RS"/>
        </w:rPr>
        <w:t xml:space="preserve"> </w:t>
      </w:r>
      <w:r w:rsidR="008073DC">
        <w:rPr>
          <w:b/>
          <w:sz w:val="24"/>
          <w:szCs w:val="24"/>
          <w:lang w:val="sr-Cyrl-RS"/>
        </w:rPr>
        <w:t>УКУПНА ЦЕНА</w:t>
      </w:r>
      <w:r w:rsidR="00CD310F">
        <w:rPr>
          <w:b/>
          <w:sz w:val="24"/>
          <w:szCs w:val="24"/>
          <w:lang w:val="sr-Cyrl-RS"/>
        </w:rPr>
        <w:t xml:space="preserve"> </w:t>
      </w:r>
      <w:r w:rsidR="005420B6">
        <w:rPr>
          <w:rFonts w:eastAsia="TimesNewRomanPSMT"/>
          <w:b/>
          <w:bCs/>
          <w:color w:val="000000"/>
          <w:sz w:val="24"/>
          <w:szCs w:val="24"/>
          <w:lang w:val="sr-Cyrl-CS"/>
        </w:rPr>
        <w:t>РЕЗЕРВНИХ ДЕЛОВА</w:t>
      </w:r>
      <w:r w:rsidR="005420B6" w:rsidRPr="002D7964">
        <w:rPr>
          <w:b/>
          <w:sz w:val="24"/>
          <w:szCs w:val="24"/>
          <w:lang w:val="sr-Cyrl-RS"/>
        </w:rPr>
        <w:t xml:space="preserve"> </w:t>
      </w:r>
      <w:r w:rsidR="00CD310F" w:rsidRPr="002D7964">
        <w:rPr>
          <w:b/>
          <w:sz w:val="24"/>
          <w:szCs w:val="24"/>
          <w:lang w:val="sr-Cyrl-RS"/>
        </w:rPr>
        <w:t>без ПДВ-а и са ПДВ-ом</w:t>
      </w:r>
      <w:r w:rsidR="008073DC">
        <w:rPr>
          <w:b/>
          <w:sz w:val="24"/>
          <w:szCs w:val="24"/>
          <w:lang w:val="sr-Cyrl-RS"/>
        </w:rPr>
        <w:t>).</w:t>
      </w:r>
    </w:p>
    <w:p w:rsidR="009B073D" w:rsidRDefault="009B073D" w:rsidP="009D77D9">
      <w:pPr>
        <w:tabs>
          <w:tab w:val="left" w:pos="360"/>
        </w:tabs>
        <w:autoSpaceDE w:val="0"/>
        <w:autoSpaceDN w:val="0"/>
        <w:adjustRightInd w:val="0"/>
        <w:spacing w:after="200"/>
        <w:contextualSpacing/>
        <w:jc w:val="both"/>
        <w:rPr>
          <w:b/>
          <w:sz w:val="24"/>
          <w:szCs w:val="24"/>
          <w:lang w:val="sr-Cyrl-RS"/>
        </w:rPr>
      </w:pPr>
    </w:p>
    <w:p w:rsidR="00FC2594" w:rsidRDefault="005420B6" w:rsidP="009D77D9">
      <w:pPr>
        <w:tabs>
          <w:tab w:val="left" w:pos="360"/>
        </w:tabs>
        <w:autoSpaceDE w:val="0"/>
        <w:autoSpaceDN w:val="0"/>
        <w:adjustRightInd w:val="0"/>
        <w:spacing w:after="200"/>
        <w:contextualSpacing/>
        <w:jc w:val="both"/>
        <w:rPr>
          <w:b/>
          <w:sz w:val="24"/>
          <w:szCs w:val="24"/>
          <w:lang w:val="sr-Cyrl-RS"/>
        </w:rPr>
      </w:pPr>
      <w:r>
        <w:rPr>
          <w:b/>
          <w:sz w:val="24"/>
          <w:szCs w:val="24"/>
          <w:lang w:val="sr-Cyrl-RS"/>
        </w:rPr>
        <w:t>УКУПНУ ПОНУЂЕНУ ЦЕНУ</w:t>
      </w:r>
      <w:r w:rsidR="00FC2594">
        <w:rPr>
          <w:b/>
          <w:sz w:val="24"/>
          <w:szCs w:val="24"/>
          <w:lang w:val="sr-Cyrl-RS"/>
        </w:rPr>
        <w:t xml:space="preserve"> ( Цену за</w:t>
      </w:r>
      <w:r w:rsidR="0066303B">
        <w:rPr>
          <w:b/>
          <w:sz w:val="24"/>
          <w:szCs w:val="24"/>
          <w:lang w:val="sr-Cyrl-RS"/>
        </w:rPr>
        <w:t xml:space="preserve"> оцену</w:t>
      </w:r>
      <w:r w:rsidR="00FC2594">
        <w:rPr>
          <w:b/>
          <w:sz w:val="24"/>
          <w:szCs w:val="24"/>
          <w:lang w:val="sr-Cyrl-RS"/>
        </w:rPr>
        <w:t xml:space="preserve"> рангирање понуда) чине Збирна јединична цена без ПДВ-а и Укупна цена</w:t>
      </w:r>
      <w:r>
        <w:rPr>
          <w:b/>
          <w:sz w:val="24"/>
          <w:szCs w:val="24"/>
          <w:lang w:val="sr-Cyrl-RS"/>
        </w:rPr>
        <w:t xml:space="preserve"> резервних делова</w:t>
      </w:r>
      <w:r w:rsidR="00FC2594">
        <w:rPr>
          <w:b/>
          <w:sz w:val="24"/>
          <w:szCs w:val="24"/>
          <w:lang w:val="sr-Cyrl-RS"/>
        </w:rPr>
        <w:t xml:space="preserve"> без ПДВ-а, односно Збирна јединична цена са ПДВ-ом и Укупна цена</w:t>
      </w:r>
      <w:r>
        <w:rPr>
          <w:b/>
          <w:sz w:val="24"/>
          <w:szCs w:val="24"/>
          <w:lang w:val="sr-Cyrl-RS"/>
        </w:rPr>
        <w:t xml:space="preserve"> резервних делова</w:t>
      </w:r>
      <w:r w:rsidR="00FC2594">
        <w:rPr>
          <w:b/>
          <w:sz w:val="24"/>
          <w:szCs w:val="24"/>
          <w:lang w:val="sr-Cyrl-RS"/>
        </w:rPr>
        <w:t xml:space="preserve"> са  ПДВ-ом.</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 xml:space="preserve">За возила која нису обухваћена партијом за коју понуђач подноси понуду, понуђач може да стави косу црту (/) или да те податке уопште не попуњава. </w:t>
      </w:r>
    </w:p>
    <w:p w:rsidR="002B506D" w:rsidRPr="00D463F7"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2D7964">
        <w:rPr>
          <w:rFonts w:eastAsia="TimesNewRomanPSMT"/>
          <w:bCs/>
          <w:color w:val="000000"/>
          <w:sz w:val="24"/>
          <w:szCs w:val="24"/>
          <w:lang w:val="sr-Cyrl-RS"/>
        </w:rPr>
        <w:tab/>
      </w:r>
      <w:r w:rsidRPr="002D7964">
        <w:rPr>
          <w:rFonts w:eastAsia="TimesNewRomanPSMT"/>
          <w:b/>
          <w:bCs/>
          <w:color w:val="000000"/>
          <w:sz w:val="24"/>
          <w:szCs w:val="24"/>
          <w:lang w:val="sr-Cyrl-RS"/>
        </w:rPr>
        <w:t xml:space="preserve">Уколико понуђач за партију за коју подноси понуду не упише цену за </w:t>
      </w:r>
      <w:r w:rsidRPr="002D7964">
        <w:rPr>
          <w:rFonts w:eastAsia="TimesNewRomanPSMT"/>
          <w:b/>
          <w:bCs/>
          <w:color w:val="000000"/>
          <w:sz w:val="24"/>
          <w:szCs w:val="24"/>
          <w:u w:val="single"/>
          <w:lang w:val="sr-Cyrl-RS"/>
        </w:rPr>
        <w:t>сва возила која су обухваћена партијом за коју подноси понуду</w:t>
      </w:r>
      <w:r w:rsidRPr="002D7964">
        <w:rPr>
          <w:rFonts w:eastAsia="TimesNewRomanPSMT"/>
          <w:b/>
          <w:bCs/>
          <w:color w:val="000000"/>
          <w:sz w:val="24"/>
          <w:szCs w:val="24"/>
          <w:lang w:val="sr-Cyrl-RS"/>
        </w:rPr>
        <w:t>, та понуда за односну пар</w:t>
      </w:r>
      <w:r w:rsidR="00D463F7">
        <w:rPr>
          <w:rFonts w:eastAsia="TimesNewRomanPSMT"/>
          <w:b/>
          <w:bCs/>
          <w:color w:val="000000"/>
          <w:sz w:val="24"/>
          <w:szCs w:val="24"/>
          <w:lang w:val="sr-Cyrl-RS"/>
        </w:rPr>
        <w:t>тију биће неприхватљива.</w:t>
      </w: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Pr="002D7964"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D77D9" w:rsidRPr="002D7964" w:rsidRDefault="009D77D9" w:rsidP="009D77D9">
      <w:pPr>
        <w:widowControl w:val="0"/>
        <w:tabs>
          <w:tab w:val="left" w:pos="1440"/>
        </w:tabs>
        <w:rPr>
          <w:b/>
          <w:sz w:val="24"/>
          <w:szCs w:val="24"/>
          <w:u w:val="single"/>
          <w:lang w:val="sr-Cyrl-CS"/>
        </w:rPr>
      </w:pPr>
      <w:r w:rsidRPr="002D7964">
        <w:rPr>
          <w:b/>
          <w:sz w:val="24"/>
          <w:szCs w:val="24"/>
          <w:lang w:val="sr-Cyrl-RS"/>
        </w:rPr>
        <w:t xml:space="preserve">             </w:t>
      </w:r>
      <w:r w:rsidRPr="002D7964">
        <w:rPr>
          <w:b/>
          <w:sz w:val="24"/>
          <w:szCs w:val="24"/>
          <w:lang w:val="sr-Cyrl-CS"/>
        </w:rPr>
        <w:t xml:space="preserve">                                              </w:t>
      </w:r>
      <w:r w:rsidRPr="002D7964">
        <w:rPr>
          <w:b/>
          <w:sz w:val="28"/>
          <w:szCs w:val="28"/>
          <w:lang w:val="sr-Cyrl-CS"/>
        </w:rPr>
        <w:t>ПАРТИЈА</w:t>
      </w:r>
      <w:r w:rsidRPr="002D7964">
        <w:rPr>
          <w:b/>
          <w:sz w:val="24"/>
          <w:szCs w:val="24"/>
          <w:lang w:val="sr-Cyrl-CS"/>
        </w:rPr>
        <w:t xml:space="preserve"> </w:t>
      </w:r>
      <w:r w:rsidRPr="002D7964">
        <w:rPr>
          <w:b/>
          <w:sz w:val="24"/>
          <w:szCs w:val="24"/>
          <w:lang w:val="sr-Cyrl-RS"/>
        </w:rPr>
        <w:t xml:space="preserve">  </w:t>
      </w:r>
      <w:r w:rsidRPr="002D7964">
        <w:rPr>
          <w:b/>
          <w:sz w:val="24"/>
          <w:szCs w:val="24"/>
          <w:lang w:val="sr-Cyrl-CS"/>
        </w:rPr>
        <w:t>_________________</w:t>
      </w:r>
    </w:p>
    <w:p w:rsidR="009D77D9" w:rsidRPr="008867DD" w:rsidRDefault="009D77D9" w:rsidP="009D77D9">
      <w:pPr>
        <w:widowControl w:val="0"/>
        <w:tabs>
          <w:tab w:val="left" w:pos="1440"/>
        </w:tabs>
        <w:jc w:val="both"/>
        <w:rPr>
          <w:b/>
          <w:sz w:val="24"/>
          <w:szCs w:val="24"/>
        </w:rPr>
      </w:pPr>
      <w:r w:rsidRPr="002D7964">
        <w:rPr>
          <w:b/>
          <w:sz w:val="24"/>
          <w:szCs w:val="24"/>
          <w:lang w:val="sr-Cyrl-CS"/>
        </w:rPr>
        <w:tab/>
        <w:t xml:space="preserve">                                                        (уписати број партије)</w:t>
      </w:r>
    </w:p>
    <w:p w:rsidR="00911033" w:rsidRPr="002D7964" w:rsidRDefault="00911033" w:rsidP="009D77D9">
      <w:pPr>
        <w:widowControl w:val="0"/>
        <w:tabs>
          <w:tab w:val="left" w:pos="1440"/>
        </w:tabs>
        <w:jc w:val="both"/>
        <w:rPr>
          <w:sz w:val="24"/>
          <w:szCs w:val="24"/>
          <w:lang w:val="sr-Cyrl-RS"/>
        </w:rPr>
      </w:pPr>
    </w:p>
    <w:p w:rsidR="009D77D9" w:rsidRPr="002B506D" w:rsidRDefault="009D77D9" w:rsidP="009D77D9">
      <w:pPr>
        <w:widowControl w:val="0"/>
        <w:tabs>
          <w:tab w:val="left" w:pos="1440"/>
        </w:tabs>
        <w:jc w:val="both"/>
        <w:rPr>
          <w:sz w:val="24"/>
          <w:szCs w:val="24"/>
          <w:u w:val="single"/>
          <w:lang w:val="sr-Cyrl-RS"/>
        </w:rPr>
      </w:pPr>
      <w:r w:rsidRPr="002D7964">
        <w:rPr>
          <w:sz w:val="24"/>
          <w:szCs w:val="24"/>
          <w:lang w:val="sr-Cyrl-RS"/>
        </w:rPr>
        <w:t xml:space="preserve">       </w:t>
      </w:r>
      <w:r w:rsidRPr="002D7964">
        <w:rPr>
          <w:sz w:val="24"/>
          <w:szCs w:val="24"/>
          <w:lang w:val="sr-Cyrl-CS"/>
        </w:rPr>
        <w:t xml:space="preserve"> </w:t>
      </w:r>
      <w:r w:rsidRPr="002B506D">
        <w:rPr>
          <w:sz w:val="24"/>
          <w:szCs w:val="24"/>
          <w:u w:val="single"/>
          <w:lang w:val="sr-Cyrl-CS"/>
        </w:rPr>
        <w:t xml:space="preserve">Уколико се понуда </w:t>
      </w:r>
      <w:r w:rsidRPr="002B506D">
        <w:rPr>
          <w:sz w:val="24"/>
          <w:szCs w:val="24"/>
          <w:u w:val="single"/>
          <w:lang w:val="sr-Cyrl-RS"/>
        </w:rPr>
        <w:t>подноси</w:t>
      </w:r>
      <w:r w:rsidRPr="002B506D">
        <w:rPr>
          <w:sz w:val="24"/>
          <w:szCs w:val="24"/>
          <w:u w:val="single"/>
          <w:lang w:val="sr-Cyrl-CS"/>
        </w:rPr>
        <w:t xml:space="preserve"> за више партија копирати овај образац у потребном броју примерака</w:t>
      </w:r>
      <w:r w:rsidRPr="002B506D">
        <w:rPr>
          <w:sz w:val="24"/>
          <w:szCs w:val="24"/>
          <w:u w:val="single"/>
          <w:lang w:val="sr-Cyrl-RS"/>
        </w:rPr>
        <w:t>.</w:t>
      </w:r>
    </w:p>
    <w:p w:rsidR="009D77D9" w:rsidRPr="002D7964" w:rsidRDefault="009D77D9" w:rsidP="009D77D9">
      <w:pPr>
        <w:widowControl w:val="0"/>
        <w:tabs>
          <w:tab w:val="left" w:pos="1440"/>
        </w:tabs>
        <w:jc w:val="both"/>
        <w:rPr>
          <w:color w:val="CC99FF"/>
          <w:sz w:val="24"/>
          <w:szCs w:val="24"/>
          <w:lang w:val="sr-Cyrl-RS"/>
        </w:rPr>
      </w:pPr>
    </w:p>
    <w:p w:rsidR="009D77D9" w:rsidRPr="00D463F7" w:rsidRDefault="009D77D9" w:rsidP="009D77D9">
      <w:pPr>
        <w:widowControl w:val="0"/>
        <w:tabs>
          <w:tab w:val="left" w:pos="1440"/>
        </w:tabs>
        <w:jc w:val="both"/>
        <w:rPr>
          <w:b/>
          <w:noProof/>
          <w:sz w:val="28"/>
          <w:szCs w:val="28"/>
          <w:lang w:val="sr-Latn-CS"/>
        </w:rPr>
      </w:pPr>
      <w:r w:rsidRPr="0096629B">
        <w:rPr>
          <w:b/>
          <w:noProof/>
          <w:sz w:val="24"/>
          <w:szCs w:val="24"/>
          <w:lang w:val="ru-RU"/>
        </w:rPr>
        <w:t xml:space="preserve">  </w:t>
      </w:r>
      <w:r>
        <w:rPr>
          <w:b/>
          <w:noProof/>
          <w:sz w:val="24"/>
          <w:szCs w:val="24"/>
          <w:lang w:val="sr-Latn-CS"/>
        </w:rPr>
        <w:t xml:space="preserve">      1. </w:t>
      </w:r>
      <w:r w:rsidRPr="00D463F7">
        <w:rPr>
          <w:b/>
          <w:noProof/>
          <w:sz w:val="28"/>
          <w:szCs w:val="28"/>
          <w:lang w:val="sr-Latn-CS"/>
        </w:rPr>
        <w:t>Цена</w:t>
      </w:r>
      <w:r w:rsidRPr="00D463F7">
        <w:rPr>
          <w:b/>
          <w:noProof/>
          <w:sz w:val="28"/>
          <w:szCs w:val="28"/>
          <w:lang w:val="sr-Cyrl-CS"/>
        </w:rPr>
        <w:t xml:space="preserve"> за </w:t>
      </w:r>
      <w:r w:rsidRPr="00D463F7">
        <w:rPr>
          <w:b/>
          <w:noProof/>
          <w:sz w:val="28"/>
          <w:szCs w:val="28"/>
          <w:lang w:val="sr-Cyrl-RS"/>
        </w:rPr>
        <w:t>оцену и рангирање понуде</w:t>
      </w:r>
      <w:r w:rsidRPr="00D463F7">
        <w:rPr>
          <w:b/>
          <w:noProof/>
          <w:sz w:val="28"/>
          <w:szCs w:val="28"/>
          <w:lang w:val="sr-Latn-CS"/>
        </w:rPr>
        <w:t>:</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568"/>
        <w:gridCol w:w="2552"/>
      </w:tblGrid>
      <w:tr w:rsidR="009D77D9" w:rsidRPr="002D7964" w:rsidTr="00B55F32">
        <w:trPr>
          <w:trHeight w:val="1331"/>
          <w:jc w:val="center"/>
        </w:trPr>
        <w:tc>
          <w:tcPr>
            <w:tcW w:w="688" w:type="dxa"/>
            <w:tcBorders>
              <w:top w:val="single" w:sz="4" w:space="0" w:color="auto"/>
              <w:bottom w:val="single" w:sz="4" w:space="0" w:color="auto"/>
              <w:right w:val="single" w:sz="4" w:space="0" w:color="auto"/>
            </w:tcBorders>
            <w:vAlign w:val="center"/>
          </w:tcPr>
          <w:p w:rsidR="009D77D9" w:rsidRPr="002D7964" w:rsidRDefault="008867DD" w:rsidP="00260947">
            <w:pPr>
              <w:widowControl w:val="0"/>
              <w:tabs>
                <w:tab w:val="left" w:pos="1440"/>
              </w:tabs>
              <w:jc w:val="center"/>
              <w:rPr>
                <w:b/>
                <w:sz w:val="24"/>
                <w:szCs w:val="24"/>
                <w:lang w:val="sr-Cyrl-RS"/>
              </w:rPr>
            </w:pPr>
            <w:r>
              <w:rPr>
                <w:b/>
                <w:sz w:val="24"/>
                <w:szCs w:val="24"/>
                <w:lang w:val="sr-Cyrl-RS"/>
              </w:rPr>
              <w:t>Ред.</w:t>
            </w:r>
            <w:r w:rsidR="009D77D9" w:rsidRPr="002D7964">
              <w:rPr>
                <w:b/>
                <w:sz w:val="24"/>
                <w:szCs w:val="24"/>
                <w:lang w:val="sr-Cyrl-RS"/>
              </w:rPr>
              <w:t xml:space="preserve"> број</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8867DD">
            <w:pPr>
              <w:widowControl w:val="0"/>
              <w:tabs>
                <w:tab w:val="left" w:pos="1440"/>
              </w:tabs>
              <w:jc w:val="center"/>
              <w:rPr>
                <w:b/>
                <w:sz w:val="24"/>
                <w:szCs w:val="24"/>
                <w:lang w:val="sr-Cyrl-CS"/>
              </w:rPr>
            </w:pPr>
            <w:r w:rsidRPr="002D7964">
              <w:rPr>
                <w:b/>
                <w:sz w:val="24"/>
                <w:szCs w:val="24"/>
                <w:lang w:val="sr-Cyrl-CS"/>
              </w:rPr>
              <w:t xml:space="preserve"> </w:t>
            </w:r>
            <w:r w:rsidR="008867DD">
              <w:rPr>
                <w:b/>
                <w:sz w:val="24"/>
                <w:szCs w:val="24"/>
                <w:lang w:val="sr-Cyrl-CS"/>
              </w:rPr>
              <w:t>П</w:t>
            </w:r>
            <w:r w:rsidRPr="002D7964">
              <w:rPr>
                <w:b/>
                <w:sz w:val="24"/>
                <w:szCs w:val="24"/>
                <w:lang w:val="sr-Cyrl-CS"/>
              </w:rPr>
              <w:t xml:space="preserve">редмет </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8867DD" w:rsidP="00DA3928">
            <w:pPr>
              <w:widowControl w:val="0"/>
              <w:tabs>
                <w:tab w:val="left" w:pos="1440"/>
              </w:tabs>
              <w:jc w:val="center"/>
              <w:rPr>
                <w:b/>
                <w:sz w:val="24"/>
                <w:szCs w:val="24"/>
                <w:lang w:val="sr-Cyrl-CS"/>
              </w:rPr>
            </w:pPr>
            <w:r>
              <w:rPr>
                <w:b/>
                <w:sz w:val="24"/>
                <w:szCs w:val="24"/>
                <w:lang w:val="sr-Cyrl-CS"/>
              </w:rPr>
              <w:t>У</w:t>
            </w:r>
            <w:r w:rsidR="009D77D9" w:rsidRPr="002D7964">
              <w:rPr>
                <w:b/>
                <w:sz w:val="24"/>
                <w:szCs w:val="24"/>
                <w:lang w:val="sr-Cyrl-CS"/>
              </w:rPr>
              <w:t xml:space="preserve">купна </w:t>
            </w:r>
            <w:r w:rsidR="009D77D9" w:rsidRPr="002D7964">
              <w:rPr>
                <w:b/>
                <w:sz w:val="24"/>
                <w:szCs w:val="24"/>
                <w:lang w:val="sr-Cyrl-RS"/>
              </w:rPr>
              <w:t xml:space="preserve">понуђена </w:t>
            </w:r>
            <w:r w:rsidR="009D77D9" w:rsidRPr="002D7964">
              <w:rPr>
                <w:b/>
                <w:sz w:val="24"/>
                <w:szCs w:val="24"/>
                <w:lang w:val="sr-Cyrl-CS"/>
              </w:rPr>
              <w:t>цена без ПДВ-а</w:t>
            </w:r>
            <w:r w:rsidR="009D77D9" w:rsidRPr="002D7964">
              <w:rPr>
                <w:sz w:val="24"/>
                <w:szCs w:val="24"/>
                <w:lang w:val="sr-Cyrl-CS"/>
              </w:rPr>
              <w:t xml:space="preserve"> </w:t>
            </w:r>
            <w:r w:rsidR="008073DC">
              <w:rPr>
                <w:i/>
                <w:sz w:val="24"/>
                <w:szCs w:val="24"/>
                <w:lang w:val="sr-Cyrl-CS"/>
              </w:rPr>
              <w:t>(</w:t>
            </w:r>
            <w:r w:rsidR="00B55F32">
              <w:rPr>
                <w:i/>
                <w:sz w:val="24"/>
                <w:szCs w:val="24"/>
                <w:lang w:val="sr-Cyrl-CS"/>
              </w:rPr>
              <w:t xml:space="preserve">Образац </w:t>
            </w:r>
            <w:r w:rsidR="005420B6" w:rsidRPr="002D7964">
              <w:rPr>
                <w:i/>
                <w:sz w:val="24"/>
                <w:szCs w:val="24"/>
                <w:lang w:val="sr-Cyrl-RS"/>
              </w:rPr>
              <w:t>Б</w:t>
            </w:r>
            <w:r w:rsidR="00B55F32">
              <w:rPr>
                <w:i/>
                <w:sz w:val="24"/>
                <w:szCs w:val="24"/>
                <w:lang w:val="sr-Cyrl-RS"/>
              </w:rPr>
              <w:t xml:space="preserve"> Табеле 1.-13.</w:t>
            </w:r>
            <w:r w:rsidR="005420B6" w:rsidRPr="002D7964">
              <w:rPr>
                <w:i/>
                <w:sz w:val="24"/>
                <w:szCs w:val="24"/>
                <w:lang w:val="sr-Cyrl-CS"/>
              </w:rPr>
              <w:t xml:space="preserve"> у пољу</w:t>
            </w:r>
            <w:r w:rsidR="005420B6" w:rsidRPr="002D7964">
              <w:rPr>
                <w:sz w:val="24"/>
                <w:szCs w:val="24"/>
                <w:lang w:val="sr-Cyrl-CS"/>
              </w:rPr>
              <w:t xml:space="preserve"> </w:t>
            </w:r>
            <w:r w:rsidR="00B55F32">
              <w:rPr>
                <w:sz w:val="24"/>
                <w:szCs w:val="24"/>
                <w:lang w:val="sr-Cyrl-CS"/>
              </w:rPr>
              <w:t xml:space="preserve"> </w:t>
            </w:r>
            <w:r w:rsidR="009D77D9" w:rsidRPr="002D7964">
              <w:rPr>
                <w:b/>
                <w:i/>
                <w:sz w:val="24"/>
                <w:szCs w:val="24"/>
                <w:lang w:val="sr-Cyrl-RS"/>
              </w:rPr>
              <w:t>7. ЗБИРНА ЈЕДИНИЧНА ЦЕНА без ПДВ-а</w:t>
            </w:r>
            <w:r w:rsidR="008073DC">
              <w:rPr>
                <w:b/>
                <w:i/>
                <w:sz w:val="24"/>
                <w:szCs w:val="24"/>
                <w:lang w:val="sr-Cyrl-RS"/>
              </w:rPr>
              <w:t xml:space="preserve"> </w:t>
            </w:r>
            <w:r w:rsidR="008073DC" w:rsidRPr="00B55F32">
              <w:rPr>
                <w:b/>
                <w:i/>
                <w:sz w:val="24"/>
                <w:szCs w:val="24"/>
                <w:lang w:val="sr-Cyrl-RS"/>
              </w:rPr>
              <w:t>+</w:t>
            </w:r>
            <w:r w:rsidR="005420B6" w:rsidRPr="00B55F32">
              <w:rPr>
                <w:b/>
                <w:i/>
                <w:sz w:val="24"/>
                <w:szCs w:val="24"/>
                <w:lang w:val="sr-Cyrl-RS"/>
              </w:rPr>
              <w:t xml:space="preserve"> </w:t>
            </w:r>
            <w:r w:rsidR="00B55F32" w:rsidRPr="00B55F32">
              <w:rPr>
                <w:i/>
                <w:sz w:val="24"/>
                <w:szCs w:val="24"/>
                <w:lang w:val="sr-Cyrl-RS"/>
              </w:rPr>
              <w:t xml:space="preserve">Табела 1.1-1.13. у пољу </w:t>
            </w:r>
            <w:r w:rsidR="00DA3928">
              <w:rPr>
                <w:b/>
                <w:i/>
                <w:sz w:val="24"/>
                <w:szCs w:val="24"/>
              </w:rPr>
              <w:t>10</w:t>
            </w:r>
            <w:r w:rsidR="005420B6" w:rsidRPr="00B55F32">
              <w:rPr>
                <w:b/>
                <w:i/>
                <w:sz w:val="24"/>
                <w:szCs w:val="24"/>
                <w:lang w:val="sr-Cyrl-RS"/>
              </w:rPr>
              <w:t>.</w:t>
            </w:r>
            <w:r w:rsidR="005420B6">
              <w:rPr>
                <w:b/>
                <w:i/>
                <w:sz w:val="24"/>
                <w:szCs w:val="24"/>
                <w:lang w:val="sr-Cyrl-RS"/>
              </w:rPr>
              <w:t xml:space="preserve"> УКУПНА ЦЕНА РЕЗЕРВНИХ ДЕЛОВА без ПДВ-а</w:t>
            </w:r>
            <w:r w:rsidR="008073DC">
              <w:rPr>
                <w:b/>
                <w:i/>
                <w:sz w:val="24"/>
                <w:szCs w:val="24"/>
                <w:lang w:val="sr-Cyrl-RS"/>
              </w:rPr>
              <w:t xml:space="preserve"> </w:t>
            </w:r>
            <w:r w:rsidR="009D77D9" w:rsidRPr="002D7964">
              <w:rPr>
                <w:i/>
                <w:sz w:val="24"/>
                <w:szCs w:val="24"/>
                <w:lang w:val="sr-Cyrl-CS"/>
              </w:rPr>
              <w:t>)</w:t>
            </w: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8867DD" w:rsidP="00B55F32">
            <w:pPr>
              <w:widowControl w:val="0"/>
              <w:tabs>
                <w:tab w:val="left" w:pos="1440"/>
              </w:tabs>
              <w:jc w:val="center"/>
              <w:rPr>
                <w:b/>
                <w:sz w:val="24"/>
                <w:szCs w:val="24"/>
                <w:lang w:val="sr-Cyrl-CS"/>
              </w:rPr>
            </w:pPr>
            <w:r>
              <w:rPr>
                <w:b/>
                <w:sz w:val="24"/>
                <w:szCs w:val="24"/>
                <w:lang w:val="sr-Cyrl-CS"/>
              </w:rPr>
              <w:t>У</w:t>
            </w:r>
            <w:r w:rsidR="009D77D9" w:rsidRPr="002D7964">
              <w:rPr>
                <w:b/>
                <w:sz w:val="24"/>
                <w:szCs w:val="24"/>
                <w:lang w:val="sr-Cyrl-CS"/>
              </w:rPr>
              <w:t xml:space="preserve">купна </w:t>
            </w:r>
            <w:r w:rsidR="009D77D9" w:rsidRPr="002D7964">
              <w:rPr>
                <w:b/>
                <w:sz w:val="24"/>
                <w:szCs w:val="24"/>
                <w:lang w:val="sr-Cyrl-RS"/>
              </w:rPr>
              <w:t xml:space="preserve">понуђена </w:t>
            </w:r>
            <w:r w:rsidR="009D77D9" w:rsidRPr="002D7964">
              <w:rPr>
                <w:b/>
                <w:sz w:val="24"/>
                <w:szCs w:val="24"/>
                <w:lang w:val="sr-Cyrl-CS"/>
              </w:rPr>
              <w:t xml:space="preserve">цена </w:t>
            </w:r>
            <w:r w:rsidR="009D77D9" w:rsidRPr="002D7964">
              <w:rPr>
                <w:b/>
                <w:sz w:val="24"/>
                <w:szCs w:val="24"/>
                <w:lang w:val="sr-Cyrl-RS"/>
              </w:rPr>
              <w:t>са</w:t>
            </w:r>
            <w:r w:rsidR="009D77D9" w:rsidRPr="002D7964">
              <w:rPr>
                <w:b/>
                <w:sz w:val="24"/>
                <w:szCs w:val="24"/>
                <w:lang w:val="sr-Cyrl-CS"/>
              </w:rPr>
              <w:t xml:space="preserve"> ПДВ-</w:t>
            </w:r>
            <w:r w:rsidR="009D77D9" w:rsidRPr="002D7964">
              <w:rPr>
                <w:b/>
                <w:sz w:val="24"/>
                <w:szCs w:val="24"/>
                <w:lang w:val="sr-Cyrl-RS"/>
              </w:rPr>
              <w:t>ом</w:t>
            </w:r>
            <w:r w:rsidR="009D77D9" w:rsidRPr="002D7964">
              <w:rPr>
                <w:sz w:val="24"/>
                <w:szCs w:val="24"/>
                <w:lang w:val="sr-Cyrl-CS"/>
              </w:rPr>
              <w:t xml:space="preserve"> </w:t>
            </w:r>
            <w:r w:rsidR="009D77D9" w:rsidRPr="002D7964">
              <w:rPr>
                <w:i/>
                <w:sz w:val="24"/>
                <w:szCs w:val="24"/>
                <w:lang w:val="sr-Cyrl-CS"/>
              </w:rPr>
              <w:t>(</w:t>
            </w:r>
            <w:r w:rsidR="00B55F32">
              <w:rPr>
                <w:i/>
                <w:sz w:val="24"/>
                <w:szCs w:val="24"/>
                <w:lang w:val="sr-Cyrl-CS"/>
              </w:rPr>
              <w:t xml:space="preserve">Образац </w:t>
            </w:r>
            <w:r w:rsidR="009D77D9" w:rsidRPr="002D7964">
              <w:rPr>
                <w:i/>
                <w:sz w:val="24"/>
                <w:szCs w:val="24"/>
                <w:lang w:val="sr-Cyrl-RS"/>
              </w:rPr>
              <w:t>Б</w:t>
            </w:r>
            <w:r w:rsidR="00B55F32">
              <w:rPr>
                <w:i/>
                <w:sz w:val="24"/>
                <w:szCs w:val="24"/>
                <w:lang w:val="sr-Cyrl-RS"/>
              </w:rPr>
              <w:t xml:space="preserve"> Табеле 1.-13.</w:t>
            </w:r>
            <w:r w:rsidR="009D77D9" w:rsidRPr="002D7964">
              <w:rPr>
                <w:i/>
                <w:sz w:val="24"/>
                <w:szCs w:val="24"/>
                <w:lang w:val="sr-Cyrl-CS"/>
              </w:rPr>
              <w:t xml:space="preserve"> у пољу</w:t>
            </w:r>
            <w:r w:rsidR="00B55F32">
              <w:rPr>
                <w:sz w:val="24"/>
                <w:szCs w:val="24"/>
                <w:lang w:val="sr-Cyrl-CS"/>
              </w:rPr>
              <w:t xml:space="preserve"> </w:t>
            </w:r>
            <w:r w:rsidR="009D77D9" w:rsidRPr="002D7964">
              <w:rPr>
                <w:b/>
                <w:i/>
                <w:sz w:val="24"/>
                <w:szCs w:val="24"/>
                <w:lang w:val="sr-Cyrl-RS"/>
              </w:rPr>
              <w:t>7. ЗБИРНА ЈЕДИНИЧНА ЦЕНА са ПДВ-ом</w:t>
            </w:r>
            <w:r w:rsidR="005420B6">
              <w:rPr>
                <w:b/>
                <w:i/>
                <w:sz w:val="24"/>
                <w:szCs w:val="24"/>
                <w:lang w:val="sr-Cyrl-RS"/>
              </w:rPr>
              <w:t xml:space="preserve"> </w:t>
            </w:r>
            <w:r w:rsidR="005420B6" w:rsidRPr="00B55F32">
              <w:rPr>
                <w:b/>
                <w:i/>
                <w:sz w:val="24"/>
                <w:szCs w:val="24"/>
                <w:lang w:val="sr-Cyrl-RS"/>
              </w:rPr>
              <w:t>+</w:t>
            </w:r>
            <w:r w:rsidR="00B55F32" w:rsidRPr="00B55F32">
              <w:rPr>
                <w:b/>
                <w:i/>
                <w:sz w:val="24"/>
                <w:szCs w:val="24"/>
                <w:lang w:val="sr-Cyrl-RS"/>
              </w:rPr>
              <w:t xml:space="preserve"> </w:t>
            </w:r>
            <w:r w:rsidR="00B55F32" w:rsidRPr="00B55F32">
              <w:rPr>
                <w:i/>
                <w:sz w:val="24"/>
                <w:szCs w:val="24"/>
                <w:lang w:val="sr-Cyrl-RS"/>
              </w:rPr>
              <w:t xml:space="preserve">Табела 1.1-1.13. у пољу </w:t>
            </w:r>
            <w:r w:rsidR="00DA3928">
              <w:rPr>
                <w:b/>
                <w:i/>
                <w:sz w:val="24"/>
                <w:szCs w:val="24"/>
                <w:lang w:val="sr-Cyrl-RS"/>
              </w:rPr>
              <w:t xml:space="preserve"> 10</w:t>
            </w:r>
            <w:r w:rsidR="005420B6">
              <w:rPr>
                <w:b/>
                <w:i/>
                <w:sz w:val="24"/>
                <w:szCs w:val="24"/>
                <w:lang w:val="sr-Cyrl-RS"/>
              </w:rPr>
              <w:t xml:space="preserve">. УКУПНА ЦЕНА РЕЗЕРВНИХ ДЕЛОВА без ПДВ-а </w:t>
            </w:r>
            <w:r w:rsidR="005420B6" w:rsidRPr="002D7964">
              <w:rPr>
                <w:i/>
                <w:sz w:val="24"/>
                <w:szCs w:val="24"/>
                <w:lang w:val="sr-Cyrl-CS"/>
              </w:rPr>
              <w:t>)</w:t>
            </w: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sz w:val="24"/>
                <w:szCs w:val="24"/>
                <w:lang w:val="sr-Latn-CS"/>
              </w:rPr>
            </w:pPr>
            <w:r w:rsidRPr="002D7964">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9E038C">
              <w:rPr>
                <w:b/>
                <w:sz w:val="24"/>
                <w:szCs w:val="24"/>
                <w:lang w:val="sr-Latn-RS"/>
              </w:rPr>
              <w:t>ZASTAVA 10 TIP 188</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rPr>
                <w:noProof/>
                <w:sz w:val="24"/>
                <w:szCs w:val="24"/>
                <w:lang w:val="sr-Cyrl-CS"/>
              </w:rPr>
            </w:pPr>
            <w:r w:rsidRPr="00AC28E7">
              <w:rPr>
                <w:b/>
                <w:sz w:val="24"/>
                <w:szCs w:val="24"/>
                <w:lang w:val="sr-Latn-RS"/>
              </w:rPr>
              <w:t>ZASTAVA 101 SKALA 55</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11033" w:rsidP="00260947">
            <w:pPr>
              <w:widowControl w:val="0"/>
              <w:tabs>
                <w:tab w:val="left" w:pos="1440"/>
              </w:tabs>
              <w:jc w:val="center"/>
              <w:rPr>
                <w:b/>
                <w:sz w:val="24"/>
                <w:szCs w:val="24"/>
                <w:lang w:val="sr-Latn-CS"/>
              </w:rPr>
            </w:pPr>
            <w:r>
              <w:rPr>
                <w:b/>
                <w:sz w:val="24"/>
                <w:szCs w:val="24"/>
                <w:lang w:val="sr-Latn-CS"/>
              </w:rPr>
              <w:t>3</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332ABA">
              <w:rPr>
                <w:b/>
                <w:sz w:val="24"/>
                <w:szCs w:val="24"/>
                <w:lang w:val="sr-Latn-RS"/>
              </w:rPr>
              <w:t>ZASTAVA 101 SKALA 65</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4</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sz w:val="24"/>
                <w:szCs w:val="24"/>
                <w:lang w:val="sr-Latn-CS"/>
              </w:rPr>
            </w:pPr>
            <w:r w:rsidRPr="00CF7851">
              <w:rPr>
                <w:b/>
                <w:sz w:val="24"/>
                <w:szCs w:val="24"/>
                <w:lang w:val="sr-Cyrl-CS"/>
              </w:rPr>
              <w:t>ŠKODA  FABIA CLASSIC 1.2</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sr-Latn-CS"/>
              </w:rPr>
            </w:pPr>
            <w:r w:rsidRPr="002D7964">
              <w:rPr>
                <w:sz w:val="24"/>
                <w:szCs w:val="24"/>
                <w:lang w:val="sr-Latn-CS"/>
              </w:rPr>
              <w:t xml:space="preserve"> </w:t>
            </w: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sr-Latn-CS"/>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5</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noProof/>
                <w:sz w:val="24"/>
                <w:szCs w:val="24"/>
                <w:lang w:val="sr-Cyrl-CS"/>
              </w:rPr>
            </w:pPr>
            <w:r w:rsidRPr="00406003">
              <w:rPr>
                <w:b/>
                <w:sz w:val="24"/>
                <w:szCs w:val="24"/>
                <w:lang w:val="sr-Cyrl-CS"/>
              </w:rPr>
              <w:t xml:space="preserve">ŠKODA  FABIA </w:t>
            </w:r>
            <w:r w:rsidRPr="00406003">
              <w:rPr>
                <w:b/>
                <w:sz w:val="24"/>
                <w:szCs w:val="24"/>
                <w:lang w:val="sr-Latn-RS"/>
              </w:rPr>
              <w:t>AMBIENTE 1.4</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6</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0137C3">
            <w:pPr>
              <w:widowControl w:val="0"/>
              <w:tabs>
                <w:tab w:val="left" w:pos="1440"/>
              </w:tabs>
              <w:jc w:val="both"/>
              <w:rPr>
                <w:noProof/>
                <w:sz w:val="24"/>
                <w:szCs w:val="24"/>
                <w:lang w:val="sr-Latn-CS"/>
              </w:rPr>
            </w:pPr>
            <w:r w:rsidRPr="00B13263">
              <w:rPr>
                <w:b/>
                <w:i/>
                <w:sz w:val="24"/>
                <w:szCs w:val="24"/>
                <w:lang w:val="sr-Cyrl-CS"/>
              </w:rPr>
              <w:t xml:space="preserve">ŠKODA  </w:t>
            </w:r>
            <w:r w:rsidRPr="00B13263">
              <w:rPr>
                <w:b/>
                <w:i/>
                <w:sz w:val="24"/>
                <w:szCs w:val="24"/>
                <w:lang w:val="sr-Latn-RS"/>
              </w:rPr>
              <w:t xml:space="preserve">SUPERB </w:t>
            </w:r>
            <w:r w:rsidRPr="00B13263">
              <w:rPr>
                <w:b/>
                <w:i/>
                <w:sz w:val="24"/>
                <w:szCs w:val="24"/>
                <w:lang w:val="sr-Cyrl-CS"/>
              </w:rPr>
              <w:t xml:space="preserve"> </w:t>
            </w:r>
            <w:r w:rsidRPr="00B13263">
              <w:rPr>
                <w:b/>
                <w:i/>
                <w:sz w:val="24"/>
                <w:szCs w:val="24"/>
                <w:lang w:val="sr-Latn-RS"/>
              </w:rPr>
              <w:t>2</w:t>
            </w:r>
            <w:r w:rsidRPr="00B13263">
              <w:rPr>
                <w:b/>
                <w:i/>
                <w:sz w:val="24"/>
                <w:szCs w:val="24"/>
                <w:lang w:val="sr-Cyrl-CS"/>
              </w:rPr>
              <w:t>.</w:t>
            </w:r>
            <w:r w:rsidRPr="00B13263">
              <w:rPr>
                <w:b/>
                <w:i/>
                <w:sz w:val="24"/>
                <w:szCs w:val="24"/>
                <w:lang w:val="sr-Latn-RS"/>
              </w:rPr>
              <w:t>0</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7</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0137C3">
            <w:pPr>
              <w:widowControl w:val="0"/>
              <w:tabs>
                <w:tab w:val="left" w:pos="1440"/>
              </w:tabs>
              <w:jc w:val="both"/>
              <w:rPr>
                <w:noProof/>
                <w:sz w:val="24"/>
                <w:szCs w:val="24"/>
                <w:lang w:val="sr-Cyrl-CS"/>
              </w:rPr>
            </w:pPr>
            <w:r w:rsidRPr="002838BA">
              <w:rPr>
                <w:b/>
                <w:sz w:val="24"/>
                <w:szCs w:val="24"/>
                <w:lang w:val="sr-Cyrl-CS"/>
              </w:rPr>
              <w:t xml:space="preserve">ŠKODA  </w:t>
            </w:r>
            <w:r w:rsidRPr="002838BA">
              <w:rPr>
                <w:b/>
                <w:sz w:val="24"/>
                <w:szCs w:val="24"/>
                <w:lang w:val="sr-Latn-RS"/>
              </w:rPr>
              <w:t>OCTAVIA A5 1.4</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8</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0137C3">
            <w:pPr>
              <w:widowControl w:val="0"/>
              <w:tabs>
                <w:tab w:val="left" w:pos="1440"/>
              </w:tabs>
              <w:jc w:val="both"/>
              <w:rPr>
                <w:noProof/>
                <w:sz w:val="24"/>
                <w:szCs w:val="24"/>
                <w:lang w:val="sr-Latn-CS"/>
              </w:rPr>
            </w:pPr>
            <w:r w:rsidRPr="0071673A">
              <w:rPr>
                <w:b/>
                <w:sz w:val="24"/>
                <w:szCs w:val="24"/>
                <w:lang w:val="sr-Cyrl-CS"/>
              </w:rPr>
              <w:t xml:space="preserve">ŠKODA  </w:t>
            </w:r>
            <w:r w:rsidRPr="0071673A">
              <w:rPr>
                <w:b/>
                <w:sz w:val="24"/>
                <w:szCs w:val="24"/>
                <w:lang w:val="sr-Latn-RS"/>
              </w:rPr>
              <w:t>OCTAVIA A5 1.9 TDI</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9</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0137C3">
            <w:pPr>
              <w:widowControl w:val="0"/>
              <w:tabs>
                <w:tab w:val="left" w:pos="1440"/>
              </w:tabs>
              <w:jc w:val="both"/>
              <w:rPr>
                <w:noProof/>
                <w:sz w:val="24"/>
                <w:szCs w:val="24"/>
                <w:lang w:val="sr-Cyrl-CS"/>
              </w:rPr>
            </w:pPr>
            <w:r w:rsidRPr="00A348C1">
              <w:rPr>
                <w:b/>
                <w:sz w:val="24"/>
                <w:szCs w:val="24"/>
                <w:lang w:val="sr-Latn-RS"/>
              </w:rPr>
              <w:t xml:space="preserve">CHEVROLET  LACETTI 1.6 </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10</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C23A19">
              <w:rPr>
                <w:b/>
                <w:sz w:val="24"/>
                <w:szCs w:val="24"/>
                <w:lang w:val="sr-Latn-RS"/>
              </w:rPr>
              <w:t>OP</w:t>
            </w:r>
            <w:r w:rsidRPr="00963377">
              <w:rPr>
                <w:b/>
                <w:sz w:val="24"/>
                <w:szCs w:val="24"/>
                <w:lang w:val="sr-Latn-RS"/>
              </w:rPr>
              <w:t>EL ASTRA CLASSIC 1.4</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3D3D74" w:rsidP="00260947">
            <w:pPr>
              <w:widowControl w:val="0"/>
              <w:tabs>
                <w:tab w:val="left" w:pos="1440"/>
              </w:tabs>
              <w:jc w:val="center"/>
              <w:rPr>
                <w:b/>
                <w:sz w:val="24"/>
                <w:szCs w:val="24"/>
                <w:lang w:val="sr-Latn-CS"/>
              </w:rPr>
            </w:pPr>
            <w:r>
              <w:rPr>
                <w:b/>
                <w:sz w:val="24"/>
                <w:szCs w:val="24"/>
                <w:lang w:val="sr-Latn-CS"/>
              </w:rPr>
              <w:t>11</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963377">
              <w:rPr>
                <w:b/>
                <w:sz w:val="24"/>
                <w:szCs w:val="24"/>
                <w:lang w:val="sr-Latn-RS"/>
              </w:rPr>
              <w:t>LADA NIVA 1.7</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303028"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303028" w:rsidRDefault="00303028" w:rsidP="00260947">
            <w:pPr>
              <w:widowControl w:val="0"/>
              <w:tabs>
                <w:tab w:val="left" w:pos="1440"/>
              </w:tabs>
              <w:jc w:val="center"/>
              <w:rPr>
                <w:b/>
                <w:sz w:val="24"/>
                <w:szCs w:val="24"/>
                <w:lang w:val="sr-Latn-CS"/>
              </w:rPr>
            </w:pPr>
            <w:r>
              <w:rPr>
                <w:b/>
                <w:sz w:val="24"/>
                <w:szCs w:val="24"/>
                <w:lang w:val="sr-Latn-CS"/>
              </w:rPr>
              <w:t>12.</w:t>
            </w:r>
          </w:p>
        </w:tc>
        <w:tc>
          <w:tcPr>
            <w:tcW w:w="3685" w:type="dxa"/>
            <w:tcBorders>
              <w:top w:val="single" w:sz="4" w:space="0" w:color="auto"/>
              <w:left w:val="single" w:sz="4" w:space="0" w:color="auto"/>
              <w:bottom w:val="single" w:sz="4" w:space="0" w:color="auto"/>
              <w:right w:val="single" w:sz="4" w:space="0" w:color="auto"/>
            </w:tcBorders>
            <w:vAlign w:val="center"/>
          </w:tcPr>
          <w:p w:rsidR="00303028" w:rsidRPr="00303028" w:rsidRDefault="00303028" w:rsidP="00260947">
            <w:pPr>
              <w:widowControl w:val="0"/>
              <w:tabs>
                <w:tab w:val="left" w:pos="1440"/>
              </w:tabs>
              <w:jc w:val="both"/>
              <w:rPr>
                <w:b/>
                <w:sz w:val="24"/>
                <w:szCs w:val="24"/>
                <w:lang w:val="sr-Latn-RS"/>
              </w:rPr>
            </w:pPr>
            <w:r w:rsidRPr="00303028">
              <w:rPr>
                <w:b/>
                <w:bCs/>
                <w:sz w:val="24"/>
                <w:szCs w:val="24"/>
              </w:rPr>
              <w:t>LAND ROVER FREELENDER 2</w:t>
            </w:r>
          </w:p>
        </w:tc>
        <w:tc>
          <w:tcPr>
            <w:tcW w:w="2568" w:type="dxa"/>
            <w:tcBorders>
              <w:top w:val="single" w:sz="4" w:space="0" w:color="auto"/>
              <w:left w:val="single" w:sz="4" w:space="0" w:color="auto"/>
              <w:bottom w:val="single" w:sz="4" w:space="0" w:color="auto"/>
              <w:right w:val="single" w:sz="4" w:space="0" w:color="auto"/>
            </w:tcBorders>
            <w:vAlign w:val="center"/>
          </w:tcPr>
          <w:p w:rsidR="00303028" w:rsidRPr="002D7964" w:rsidRDefault="00303028"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303028" w:rsidRPr="002D7964" w:rsidRDefault="00303028" w:rsidP="00260947">
            <w:pPr>
              <w:widowControl w:val="0"/>
              <w:tabs>
                <w:tab w:val="left" w:pos="1440"/>
              </w:tabs>
              <w:jc w:val="both"/>
              <w:rPr>
                <w:sz w:val="24"/>
                <w:szCs w:val="24"/>
                <w:lang w:val="ru-RU"/>
              </w:rPr>
            </w:pPr>
          </w:p>
        </w:tc>
      </w:tr>
      <w:tr w:rsidR="00303028"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303028" w:rsidRDefault="00303028" w:rsidP="00260947">
            <w:pPr>
              <w:widowControl w:val="0"/>
              <w:tabs>
                <w:tab w:val="left" w:pos="1440"/>
              </w:tabs>
              <w:jc w:val="center"/>
              <w:rPr>
                <w:b/>
                <w:sz w:val="24"/>
                <w:szCs w:val="24"/>
                <w:lang w:val="sr-Latn-CS"/>
              </w:rPr>
            </w:pPr>
            <w:r>
              <w:rPr>
                <w:b/>
                <w:sz w:val="24"/>
                <w:szCs w:val="24"/>
                <w:lang w:val="sr-Latn-CS"/>
              </w:rPr>
              <w:t>13.</w:t>
            </w:r>
          </w:p>
        </w:tc>
        <w:tc>
          <w:tcPr>
            <w:tcW w:w="3685" w:type="dxa"/>
            <w:tcBorders>
              <w:top w:val="single" w:sz="4" w:space="0" w:color="auto"/>
              <w:left w:val="single" w:sz="4" w:space="0" w:color="auto"/>
              <w:bottom w:val="single" w:sz="4" w:space="0" w:color="auto"/>
              <w:right w:val="single" w:sz="4" w:space="0" w:color="auto"/>
            </w:tcBorders>
            <w:vAlign w:val="center"/>
          </w:tcPr>
          <w:p w:rsidR="00303028" w:rsidRPr="00303028" w:rsidRDefault="00303028" w:rsidP="00260947">
            <w:pPr>
              <w:widowControl w:val="0"/>
              <w:tabs>
                <w:tab w:val="left" w:pos="1440"/>
              </w:tabs>
              <w:jc w:val="both"/>
              <w:rPr>
                <w:b/>
                <w:sz w:val="24"/>
                <w:szCs w:val="24"/>
                <w:lang w:val="sr-Latn-RS"/>
              </w:rPr>
            </w:pPr>
            <w:r w:rsidRPr="00303028">
              <w:rPr>
                <w:b/>
                <w:sz w:val="24"/>
                <w:szCs w:val="24"/>
                <w:lang w:val="sr-Latn-RS"/>
              </w:rPr>
              <w:t>SKODA FELICIA PICK UP</w:t>
            </w:r>
          </w:p>
        </w:tc>
        <w:tc>
          <w:tcPr>
            <w:tcW w:w="2568" w:type="dxa"/>
            <w:tcBorders>
              <w:top w:val="single" w:sz="4" w:space="0" w:color="auto"/>
              <w:left w:val="single" w:sz="4" w:space="0" w:color="auto"/>
              <w:bottom w:val="single" w:sz="4" w:space="0" w:color="auto"/>
              <w:right w:val="single" w:sz="4" w:space="0" w:color="auto"/>
            </w:tcBorders>
            <w:vAlign w:val="center"/>
          </w:tcPr>
          <w:p w:rsidR="00303028" w:rsidRPr="002D7964" w:rsidRDefault="00303028"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303028" w:rsidRPr="002D7964" w:rsidRDefault="00303028" w:rsidP="00260947">
            <w:pPr>
              <w:widowControl w:val="0"/>
              <w:tabs>
                <w:tab w:val="left" w:pos="1440"/>
              </w:tabs>
              <w:jc w:val="both"/>
              <w:rPr>
                <w:sz w:val="24"/>
                <w:szCs w:val="24"/>
                <w:lang w:val="ru-RU"/>
              </w:rPr>
            </w:pPr>
          </w:p>
        </w:tc>
      </w:tr>
      <w:tr w:rsidR="009D77D9" w:rsidRPr="002D7964" w:rsidTr="00B55F32">
        <w:trPr>
          <w:trHeight w:val="516"/>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5420B6" w:rsidRDefault="009D77D9" w:rsidP="00260947">
            <w:pPr>
              <w:widowControl w:val="0"/>
              <w:tabs>
                <w:tab w:val="left" w:pos="1440"/>
              </w:tabs>
              <w:rPr>
                <w:b/>
                <w:i/>
                <w:noProof/>
                <w:sz w:val="24"/>
                <w:szCs w:val="24"/>
                <w:lang w:val="sr-Cyrl-CS"/>
              </w:rPr>
            </w:pPr>
            <w:r w:rsidRPr="005420B6">
              <w:rPr>
                <w:b/>
                <w:i/>
                <w:noProof/>
                <w:sz w:val="24"/>
                <w:szCs w:val="24"/>
                <w:lang w:val="sr-Cyrl-CS"/>
              </w:rPr>
              <w:t>УКУПН</w:t>
            </w:r>
            <w:r w:rsidRPr="005420B6">
              <w:rPr>
                <w:b/>
                <w:i/>
                <w:noProof/>
                <w:sz w:val="24"/>
                <w:szCs w:val="24"/>
                <w:lang w:val="sr-Cyrl-RS"/>
              </w:rPr>
              <w:t>А ПОНУЂЕНА ЦЕНА</w:t>
            </w:r>
            <w:r w:rsidRPr="005420B6">
              <w:rPr>
                <w:b/>
                <w:i/>
                <w:noProof/>
                <w:sz w:val="24"/>
                <w:szCs w:val="24"/>
                <w:lang w:val="sr-Cyrl-CS"/>
              </w:rPr>
              <w:t>:</w:t>
            </w:r>
          </w:p>
          <w:p w:rsidR="009D77D9" w:rsidRPr="005420B6" w:rsidRDefault="009D77D9" w:rsidP="00260947">
            <w:pPr>
              <w:widowControl w:val="0"/>
              <w:tabs>
                <w:tab w:val="left" w:pos="940"/>
                <w:tab w:val="left" w:pos="1440"/>
              </w:tabs>
              <w:rPr>
                <w:b/>
                <w:i/>
                <w:sz w:val="24"/>
                <w:szCs w:val="24"/>
                <w:lang w:val="sr-Cyrl-RS"/>
              </w:rPr>
            </w:pPr>
            <w:r w:rsidRPr="005420B6">
              <w:rPr>
                <w:b/>
                <w:i/>
                <w:sz w:val="24"/>
                <w:szCs w:val="24"/>
                <w:lang w:val="sr-Cyrl-CS"/>
              </w:rPr>
              <w:t>(Збир цена за сва возил</w:t>
            </w:r>
            <w:r w:rsidRPr="005420B6">
              <w:rPr>
                <w:b/>
                <w:i/>
                <w:sz w:val="24"/>
                <w:szCs w:val="24"/>
                <w:lang w:val="sr-Cyrl-RS"/>
              </w:rPr>
              <w:t>а</w:t>
            </w:r>
            <w:r w:rsidRPr="005420B6">
              <w:rPr>
                <w:b/>
                <w:i/>
                <w:sz w:val="24"/>
                <w:szCs w:val="24"/>
                <w:lang w:val="sr-Cyrl-CS"/>
              </w:rPr>
              <w:t xml:space="preserve"> кој</w:t>
            </w:r>
            <w:r w:rsidRPr="005420B6">
              <w:rPr>
                <w:b/>
                <w:i/>
                <w:sz w:val="24"/>
                <w:szCs w:val="24"/>
                <w:lang w:val="sr-Cyrl-RS"/>
              </w:rPr>
              <w:t xml:space="preserve">а су </w:t>
            </w:r>
            <w:r w:rsidRPr="005420B6">
              <w:rPr>
                <w:b/>
                <w:i/>
                <w:sz w:val="24"/>
                <w:szCs w:val="24"/>
                <w:lang w:val="sr-Cyrl-CS"/>
              </w:rPr>
              <w:t>обухваћен</w:t>
            </w:r>
            <w:r w:rsidRPr="005420B6">
              <w:rPr>
                <w:b/>
                <w:i/>
                <w:sz w:val="24"/>
                <w:szCs w:val="24"/>
                <w:lang w:val="sr-Cyrl-RS"/>
              </w:rPr>
              <w:t>а</w:t>
            </w:r>
            <w:r w:rsidRPr="005420B6">
              <w:rPr>
                <w:b/>
                <w:i/>
                <w:sz w:val="24"/>
                <w:szCs w:val="24"/>
                <w:lang w:val="sr-Cyrl-CS"/>
              </w:rPr>
              <w:t xml:space="preserve"> </w:t>
            </w:r>
            <w:r w:rsidRPr="005420B6">
              <w:rPr>
                <w:b/>
                <w:i/>
                <w:sz w:val="24"/>
                <w:szCs w:val="24"/>
                <w:lang w:val="sr-Cyrl-RS"/>
              </w:rPr>
              <w:t>партијом за коју се подноси понуда</w:t>
            </w:r>
            <w:r w:rsidR="00FC2594" w:rsidRPr="005420B6">
              <w:rPr>
                <w:b/>
                <w:i/>
                <w:sz w:val="24"/>
                <w:szCs w:val="24"/>
                <w:lang w:val="sr-Cyrl-CS"/>
              </w:rPr>
              <w:t xml:space="preserve"> и Цена из ценовника резервних делова</w:t>
            </w:r>
            <w:r w:rsidR="005420B6" w:rsidRPr="005420B6">
              <w:rPr>
                <w:rFonts w:eastAsia="TimesNewRomanPSMT"/>
                <w:b/>
                <w:bCs/>
                <w:i/>
                <w:color w:val="000000"/>
                <w:sz w:val="24"/>
                <w:szCs w:val="24"/>
                <w:highlight w:val="lightGray"/>
                <w:lang w:val="sr-Cyrl-RS"/>
              </w:rPr>
              <w:t xml:space="preserve"> </w:t>
            </w:r>
            <w:r w:rsidR="00B55F32">
              <w:rPr>
                <w:rFonts w:eastAsia="TimesNewRomanPSMT"/>
                <w:b/>
                <w:bCs/>
                <w:i/>
                <w:color w:val="000000"/>
                <w:sz w:val="24"/>
                <w:szCs w:val="24"/>
                <w:highlight w:val="lightGray"/>
                <w:lang w:val="sr-Cyrl-RS"/>
              </w:rPr>
              <w:t>-</w:t>
            </w:r>
            <w:r w:rsidR="005420B6" w:rsidRPr="005420B6">
              <w:rPr>
                <w:rFonts w:eastAsia="TimesNewRomanPSMT"/>
                <w:b/>
                <w:bCs/>
                <w:i/>
                <w:color w:val="000000"/>
                <w:sz w:val="24"/>
                <w:szCs w:val="24"/>
                <w:highlight w:val="lightGray"/>
                <w:lang w:val="sr-Cyrl-RS"/>
              </w:rPr>
              <w:t>потрошни материјал за возила</w:t>
            </w:r>
            <w:r w:rsidR="005420B6" w:rsidRPr="005420B6">
              <w:rPr>
                <w:rFonts w:eastAsia="TimesNewRomanPSMT"/>
                <w:b/>
                <w:bCs/>
                <w:i/>
                <w:color w:val="000000"/>
                <w:sz w:val="24"/>
                <w:szCs w:val="24"/>
                <w:lang w:val="sr-Cyrl-RS"/>
              </w:rPr>
              <w:t>)</w:t>
            </w:r>
          </w:p>
        </w:tc>
        <w:tc>
          <w:tcPr>
            <w:tcW w:w="2568" w:type="dxa"/>
            <w:tcBorders>
              <w:top w:val="single" w:sz="4" w:space="0" w:color="auto"/>
              <w:left w:val="single" w:sz="4" w:space="0" w:color="auto"/>
              <w:bottom w:val="single" w:sz="4" w:space="0" w:color="auto"/>
              <w:right w:val="single" w:sz="4" w:space="0" w:color="auto"/>
            </w:tcBorders>
          </w:tcPr>
          <w:p w:rsidR="008073DC" w:rsidRDefault="009D77D9" w:rsidP="00260947">
            <w:pPr>
              <w:widowControl w:val="0"/>
              <w:tabs>
                <w:tab w:val="left" w:pos="1440"/>
              </w:tabs>
              <w:rPr>
                <w:b/>
                <w:sz w:val="24"/>
                <w:szCs w:val="24"/>
                <w:lang w:val="ru-RU"/>
              </w:rPr>
            </w:pPr>
            <w:r w:rsidRPr="002D7964">
              <w:rPr>
                <w:b/>
                <w:sz w:val="24"/>
                <w:szCs w:val="24"/>
                <w:lang w:val="ru-RU"/>
              </w:rPr>
              <w:t xml:space="preserve">        </w:t>
            </w:r>
          </w:p>
          <w:p w:rsidR="008073DC" w:rsidRDefault="008073DC" w:rsidP="00260947">
            <w:pPr>
              <w:widowControl w:val="0"/>
              <w:tabs>
                <w:tab w:val="left" w:pos="1440"/>
              </w:tabs>
              <w:rPr>
                <w:b/>
                <w:sz w:val="24"/>
                <w:szCs w:val="24"/>
                <w:lang w:val="ru-RU"/>
              </w:rPr>
            </w:pPr>
            <w:r>
              <w:rPr>
                <w:b/>
                <w:sz w:val="24"/>
                <w:szCs w:val="24"/>
                <w:lang w:val="ru-RU"/>
              </w:rPr>
              <w:t>_______________</w:t>
            </w:r>
          </w:p>
          <w:p w:rsidR="009D77D9" w:rsidRPr="002D7964" w:rsidRDefault="009D77D9" w:rsidP="00260947">
            <w:pPr>
              <w:widowControl w:val="0"/>
              <w:tabs>
                <w:tab w:val="left" w:pos="1440"/>
              </w:tabs>
              <w:rPr>
                <w:b/>
                <w:sz w:val="24"/>
                <w:szCs w:val="24"/>
                <w:lang w:val="ru-RU"/>
              </w:rPr>
            </w:pPr>
            <w:r w:rsidRPr="002D7964">
              <w:rPr>
                <w:b/>
                <w:sz w:val="24"/>
                <w:szCs w:val="24"/>
                <w:lang w:val="ru-RU"/>
              </w:rPr>
              <w:t xml:space="preserve"> БЕЗ ПДВ-а</w:t>
            </w:r>
          </w:p>
        </w:tc>
        <w:tc>
          <w:tcPr>
            <w:tcW w:w="2552" w:type="dxa"/>
            <w:tcBorders>
              <w:top w:val="single" w:sz="4" w:space="0" w:color="auto"/>
              <w:left w:val="single" w:sz="4" w:space="0" w:color="auto"/>
              <w:bottom w:val="single" w:sz="4" w:space="0" w:color="auto"/>
              <w:right w:val="single" w:sz="4" w:space="0" w:color="auto"/>
            </w:tcBorders>
          </w:tcPr>
          <w:p w:rsidR="008073DC" w:rsidRDefault="009D77D9" w:rsidP="00260947">
            <w:pPr>
              <w:widowControl w:val="0"/>
              <w:tabs>
                <w:tab w:val="left" w:pos="1440"/>
              </w:tabs>
              <w:jc w:val="both"/>
              <w:rPr>
                <w:b/>
                <w:sz w:val="24"/>
                <w:szCs w:val="24"/>
                <w:lang w:val="ru-RU"/>
              </w:rPr>
            </w:pPr>
            <w:r w:rsidRPr="002D7964">
              <w:rPr>
                <w:b/>
                <w:sz w:val="24"/>
                <w:szCs w:val="24"/>
                <w:lang w:val="ru-RU"/>
              </w:rPr>
              <w:t xml:space="preserve">    </w:t>
            </w:r>
          </w:p>
          <w:p w:rsidR="008073DC" w:rsidRDefault="008073DC" w:rsidP="00260947">
            <w:pPr>
              <w:widowControl w:val="0"/>
              <w:tabs>
                <w:tab w:val="left" w:pos="1440"/>
              </w:tabs>
              <w:jc w:val="both"/>
              <w:rPr>
                <w:b/>
                <w:sz w:val="24"/>
                <w:szCs w:val="24"/>
                <w:lang w:val="ru-RU"/>
              </w:rPr>
            </w:pPr>
            <w:r>
              <w:rPr>
                <w:b/>
                <w:sz w:val="24"/>
                <w:szCs w:val="24"/>
                <w:lang w:val="ru-RU"/>
              </w:rPr>
              <w:t>_____________</w:t>
            </w:r>
          </w:p>
          <w:p w:rsidR="009D77D9" w:rsidRPr="002D7964" w:rsidRDefault="009D77D9" w:rsidP="00260947">
            <w:pPr>
              <w:widowControl w:val="0"/>
              <w:tabs>
                <w:tab w:val="left" w:pos="1440"/>
              </w:tabs>
              <w:jc w:val="both"/>
              <w:rPr>
                <w:b/>
                <w:sz w:val="24"/>
                <w:szCs w:val="24"/>
                <w:lang w:val="ru-RU"/>
              </w:rPr>
            </w:pPr>
            <w:r w:rsidRPr="002D7964">
              <w:rPr>
                <w:b/>
                <w:sz w:val="24"/>
                <w:szCs w:val="24"/>
                <w:lang w:val="ru-RU"/>
              </w:rPr>
              <w:t xml:space="preserve">  СА ПДВ-ом</w:t>
            </w:r>
          </w:p>
        </w:tc>
      </w:tr>
    </w:tbl>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Default="009D77D9" w:rsidP="008867DD">
      <w:pPr>
        <w:ind w:left="-720" w:right="-720" w:firstLine="1003"/>
        <w:jc w:val="both"/>
        <w:rPr>
          <w:b/>
          <w:sz w:val="24"/>
          <w:szCs w:val="24"/>
          <w:u w:val="single"/>
          <w:lang w:val="hr-HR"/>
        </w:rPr>
      </w:pPr>
      <w:r w:rsidRPr="002D7964">
        <w:rPr>
          <w:b/>
          <w:sz w:val="24"/>
          <w:szCs w:val="24"/>
          <w:u w:val="single"/>
          <w:lang w:val="hr-HR"/>
        </w:rPr>
        <w:t>Услови понуде:</w:t>
      </w:r>
    </w:p>
    <w:p w:rsidR="009B073D" w:rsidRPr="002D7964" w:rsidRDefault="009B073D" w:rsidP="008867DD">
      <w:pPr>
        <w:ind w:left="-720" w:right="-720" w:firstLine="1003"/>
        <w:jc w:val="both"/>
        <w:rPr>
          <w:b/>
          <w:sz w:val="24"/>
          <w:szCs w:val="24"/>
          <w:u w:val="single"/>
          <w:lang w:val="sr-Cyrl-RS"/>
        </w:rPr>
      </w:pPr>
    </w:p>
    <w:p w:rsidR="009D77D9" w:rsidRPr="00060E5C" w:rsidRDefault="009D77D9" w:rsidP="00915B63">
      <w:pPr>
        <w:widowControl w:val="0"/>
        <w:tabs>
          <w:tab w:val="left" w:pos="1440"/>
        </w:tabs>
        <w:jc w:val="both"/>
        <w:rPr>
          <w:sz w:val="24"/>
          <w:szCs w:val="24"/>
          <w:lang w:val="sr-Cyrl-RS"/>
        </w:rPr>
      </w:pPr>
      <w:r w:rsidRPr="002D7964">
        <w:rPr>
          <w:sz w:val="24"/>
          <w:szCs w:val="24"/>
          <w:lang w:val="sr-Cyrl-RS" w:eastAsia="ar-SA"/>
        </w:rPr>
        <w:t xml:space="preserve">1.  </w:t>
      </w:r>
      <w:r w:rsidR="00E525F1">
        <w:rPr>
          <w:sz w:val="24"/>
          <w:szCs w:val="24"/>
          <w:lang w:val="sr-Cyrl-RS" w:eastAsia="ar-SA"/>
        </w:rPr>
        <w:t xml:space="preserve">Рок плаћања: </w:t>
      </w:r>
      <w:r w:rsidR="00E525F1">
        <w:rPr>
          <w:sz w:val="24"/>
          <w:szCs w:val="24"/>
          <w:lang w:val="sr-Cyrl-CS"/>
        </w:rPr>
        <w:t xml:space="preserve">плаћање ће се извршити у </w:t>
      </w:r>
      <w:r w:rsidR="00E525F1" w:rsidRPr="0044051B">
        <w:rPr>
          <w:sz w:val="24"/>
          <w:szCs w:val="24"/>
          <w:lang w:val="sr-Cyrl-CS"/>
        </w:rPr>
        <w:t xml:space="preserve"> року</w:t>
      </w:r>
      <w:r w:rsidR="00E525F1">
        <w:rPr>
          <w:sz w:val="24"/>
          <w:szCs w:val="24"/>
          <w:lang w:val="sr-Cyrl-CS"/>
        </w:rPr>
        <w:t xml:space="preserve"> од </w:t>
      </w:r>
      <w:r w:rsidR="00E525F1" w:rsidRPr="0044051B">
        <w:rPr>
          <w:sz w:val="24"/>
          <w:szCs w:val="24"/>
          <w:u w:val="single"/>
          <w:lang w:val="sr-Cyrl-RS"/>
        </w:rPr>
        <w:t xml:space="preserve">45 </w:t>
      </w:r>
      <w:r w:rsidR="00E525F1" w:rsidRPr="0044051B">
        <w:rPr>
          <w:sz w:val="24"/>
          <w:szCs w:val="24"/>
          <w:u w:val="single"/>
          <w:lang w:val="sr-Cyrl-CS"/>
        </w:rPr>
        <w:t>дана</w:t>
      </w:r>
      <w:r w:rsidR="00E525F1" w:rsidRPr="0044051B">
        <w:rPr>
          <w:sz w:val="24"/>
          <w:szCs w:val="24"/>
          <w:lang w:val="sr-Cyrl-CS"/>
        </w:rPr>
        <w:t xml:space="preserve"> од дана пријема </w:t>
      </w:r>
      <w:r w:rsidR="00E525F1">
        <w:rPr>
          <w:sz w:val="24"/>
          <w:szCs w:val="24"/>
          <w:lang w:val="sr-Cyrl-RS"/>
        </w:rPr>
        <w:t>уредне фактуре</w:t>
      </w:r>
      <w:r w:rsidR="00E525F1" w:rsidRPr="0044051B">
        <w:rPr>
          <w:sz w:val="24"/>
          <w:szCs w:val="24"/>
          <w:lang w:val="sr-Cyrl-CS"/>
        </w:rPr>
        <w:t xml:space="preserve"> сачињеног у складу са </w:t>
      </w:r>
      <w:r w:rsidR="00E525F1" w:rsidRPr="0044051B">
        <w:rPr>
          <w:sz w:val="24"/>
          <w:szCs w:val="24"/>
          <w:lang w:val="sr-Cyrl-RS"/>
        </w:rPr>
        <w:t>законом</w:t>
      </w:r>
      <w:r w:rsidR="00303028">
        <w:rPr>
          <w:sz w:val="24"/>
          <w:szCs w:val="24"/>
        </w:rPr>
        <w:t xml:space="preserve"> </w:t>
      </w:r>
      <w:r w:rsidR="00303028">
        <w:rPr>
          <w:sz w:val="24"/>
          <w:szCs w:val="24"/>
          <w:lang w:val="sr-Cyrl-RS"/>
        </w:rPr>
        <w:t>и регистроване у Централном регистру фактура</w:t>
      </w:r>
      <w:r w:rsidR="00E525F1" w:rsidRPr="0044051B">
        <w:rPr>
          <w:sz w:val="24"/>
          <w:szCs w:val="24"/>
          <w:lang w:val="sr-Cyrl-RS"/>
        </w:rPr>
        <w:t xml:space="preserve"> и уговором и уредног радног налога који је верификован (потписан) од стране лица одређеног од Наручиоца. </w:t>
      </w:r>
      <w:r w:rsidR="00E525F1" w:rsidRPr="00060E5C">
        <w:rPr>
          <w:sz w:val="24"/>
          <w:szCs w:val="24"/>
          <w:lang w:val="sr-Cyrl-RS"/>
        </w:rPr>
        <w:t xml:space="preserve">Наведено лице Наручиоца потврђује да је предметна услуга </w:t>
      </w:r>
      <w:r w:rsidR="00260947" w:rsidRPr="00060E5C">
        <w:rPr>
          <w:sz w:val="24"/>
          <w:szCs w:val="24"/>
          <w:lang w:val="sr-Cyrl-RS"/>
        </w:rPr>
        <w:t xml:space="preserve">извршена </w:t>
      </w:r>
      <w:r w:rsidR="00E525F1" w:rsidRPr="00060E5C">
        <w:rPr>
          <w:sz w:val="24"/>
          <w:szCs w:val="24"/>
          <w:lang w:val="sr-Cyrl-RS"/>
        </w:rPr>
        <w:t>потписивањем фактуре коју сачињава Добављач (сервисер).</w:t>
      </w:r>
    </w:p>
    <w:p w:rsidR="009B073D" w:rsidRDefault="009B073D" w:rsidP="009D77D9">
      <w:pPr>
        <w:autoSpaceDE w:val="0"/>
        <w:autoSpaceDN w:val="0"/>
        <w:adjustRightInd w:val="0"/>
        <w:rPr>
          <w:rFonts w:eastAsia="TimesNewRomanPSMT"/>
          <w:bCs/>
          <w:sz w:val="24"/>
          <w:szCs w:val="24"/>
        </w:rPr>
      </w:pPr>
    </w:p>
    <w:p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rsidR="009B073D" w:rsidRDefault="009B073D" w:rsidP="009D77D9">
      <w:pPr>
        <w:autoSpaceDE w:val="0"/>
        <w:autoSpaceDN w:val="0"/>
        <w:adjustRightInd w:val="0"/>
        <w:rPr>
          <w:rFonts w:eastAsia="TimesNewRomanPSMT"/>
          <w:bCs/>
          <w:sz w:val="24"/>
          <w:szCs w:val="24"/>
        </w:rPr>
      </w:pPr>
    </w:p>
    <w:p w:rsidR="009D77D9" w:rsidRDefault="009D77D9" w:rsidP="009D77D9">
      <w:pPr>
        <w:autoSpaceDE w:val="0"/>
        <w:autoSpaceDN w:val="0"/>
        <w:adjustRightInd w:val="0"/>
        <w:rPr>
          <w:rFonts w:eastAsia="TimesNewRomanPSMT"/>
          <w:bCs/>
          <w:sz w:val="24"/>
          <w:szCs w:val="24"/>
          <w:lang w:val="sr-Cyrl-RS"/>
        </w:rPr>
      </w:pPr>
      <w:r w:rsidRPr="002D7964">
        <w:rPr>
          <w:rFonts w:eastAsia="TimesNewRomanPSMT"/>
          <w:bCs/>
          <w:sz w:val="24"/>
          <w:szCs w:val="24"/>
        </w:rPr>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од дана пријема  возила у сервис (осим за генералне поправке на мотору и поправке на мењачу).</w:t>
      </w:r>
    </w:p>
    <w:p w:rsidR="009B073D" w:rsidRDefault="009B073D" w:rsidP="00DC6509">
      <w:pPr>
        <w:widowControl w:val="0"/>
        <w:tabs>
          <w:tab w:val="left" w:pos="1440"/>
        </w:tabs>
        <w:jc w:val="both"/>
        <w:rPr>
          <w:rFonts w:eastAsia="TimesNewRomanPSMT"/>
          <w:bCs/>
          <w:sz w:val="24"/>
          <w:szCs w:val="24"/>
          <w:lang w:val="sr-Latn-RS"/>
        </w:rPr>
      </w:pPr>
    </w:p>
    <w:p w:rsidR="00DC6509" w:rsidRPr="00CF05AF" w:rsidRDefault="00DC6509" w:rsidP="00DC6509">
      <w:pPr>
        <w:widowControl w:val="0"/>
        <w:tabs>
          <w:tab w:val="left" w:pos="1440"/>
        </w:tabs>
        <w:jc w:val="both"/>
        <w:rPr>
          <w:noProof/>
          <w:sz w:val="24"/>
          <w:szCs w:val="24"/>
          <w:lang w:val="sr-Cyrl-CS"/>
        </w:rPr>
      </w:pPr>
      <w:r>
        <w:rPr>
          <w:rFonts w:eastAsia="TimesNewRomanPSMT"/>
          <w:bCs/>
          <w:sz w:val="24"/>
          <w:szCs w:val="24"/>
          <w:lang w:val="sr-Latn-RS"/>
        </w:rPr>
        <w:t xml:space="preserve">4. </w:t>
      </w:r>
      <w:r w:rsidRPr="002D7964">
        <w:rPr>
          <w:rFonts w:eastAsia="TimesNewRomanPSMT"/>
          <w:bCs/>
          <w:sz w:val="24"/>
          <w:szCs w:val="24"/>
          <w:lang w:val="sr-Cyrl-RS"/>
        </w:rPr>
        <w:t xml:space="preserve">Рок извршења наведених </w:t>
      </w:r>
      <w:r w:rsidR="0040699F" w:rsidRPr="00CF05AF">
        <w:rPr>
          <w:noProof/>
          <w:sz w:val="24"/>
          <w:szCs w:val="24"/>
          <w:lang w:val="sr-Cyrl-CS"/>
        </w:rPr>
        <w:t>ауто-лимарских и ауто-лакирерских услуга</w:t>
      </w:r>
      <w:r w:rsidR="0040699F" w:rsidRPr="002D7964">
        <w:rPr>
          <w:rFonts w:eastAsia="TimesNewRomanPSMT"/>
          <w:bCs/>
          <w:sz w:val="24"/>
          <w:szCs w:val="24"/>
          <w:lang w:val="sr-Cyrl-RS"/>
        </w:rPr>
        <w:t xml:space="preserve"> </w:t>
      </w:r>
      <w:r w:rsidRPr="002D7964">
        <w:rPr>
          <w:rFonts w:eastAsia="TimesNewRomanPSMT"/>
          <w:bCs/>
          <w:sz w:val="24"/>
          <w:szCs w:val="24"/>
          <w:lang w:val="sr-Cyrl-RS"/>
        </w:rPr>
        <w:t>је: ............... дана (</w:t>
      </w:r>
      <w:r w:rsidRPr="002D7964">
        <w:rPr>
          <w:rFonts w:eastAsia="TimesNewRomanPSMT"/>
          <w:bCs/>
          <w:i/>
          <w:sz w:val="24"/>
          <w:szCs w:val="24"/>
          <w:lang w:val="sr-Cyrl-RS"/>
        </w:rPr>
        <w:t>попуњава Понуђач – за Наручиоца је прихв</w:t>
      </w:r>
      <w:r w:rsidR="0040699F">
        <w:rPr>
          <w:rFonts w:eastAsia="TimesNewRomanPSMT"/>
          <w:bCs/>
          <w:i/>
          <w:sz w:val="24"/>
          <w:szCs w:val="24"/>
          <w:lang w:val="sr-Cyrl-RS"/>
        </w:rPr>
        <w:t>атљиво да не може бити дужи од 5 радних</w:t>
      </w:r>
      <w:r w:rsidRPr="002D7964">
        <w:rPr>
          <w:rFonts w:eastAsia="TimesNewRomanPSMT"/>
          <w:bCs/>
          <w:i/>
          <w:sz w:val="24"/>
          <w:szCs w:val="24"/>
          <w:lang w:val="sr-Cyrl-RS"/>
        </w:rPr>
        <w:t xml:space="preserve"> дана</w:t>
      </w:r>
      <w:r w:rsidR="0098046E">
        <w:rPr>
          <w:rFonts w:eastAsia="TimesNewRomanPSMT"/>
          <w:bCs/>
          <w:i/>
          <w:sz w:val="24"/>
          <w:szCs w:val="24"/>
          <w:lang w:val="sr-Latn-RS"/>
        </w:rPr>
        <w:t xml:space="preserve"> </w:t>
      </w:r>
      <w:r w:rsidR="0098046E">
        <w:rPr>
          <w:rFonts w:eastAsia="TimesNewRomanPSMT"/>
          <w:bCs/>
          <w:i/>
          <w:sz w:val="24"/>
          <w:szCs w:val="24"/>
          <w:lang w:val="sr-Cyrl-RS"/>
        </w:rPr>
        <w:t>за обе услуге</w:t>
      </w:r>
      <w:r w:rsidRPr="002D7964">
        <w:rPr>
          <w:rFonts w:eastAsia="TimesNewRomanPSMT"/>
          <w:bCs/>
          <w:sz w:val="24"/>
          <w:szCs w:val="24"/>
          <w:lang w:val="sr-Cyrl-RS"/>
        </w:rPr>
        <w:t>) од дана пријема  возила у сервис</w:t>
      </w:r>
      <w:r w:rsidR="0040699F">
        <w:rPr>
          <w:rFonts w:eastAsia="TimesNewRomanPSMT"/>
          <w:bCs/>
          <w:sz w:val="24"/>
          <w:szCs w:val="24"/>
          <w:lang w:val="sr-Cyrl-RS"/>
        </w:rPr>
        <w:t>.</w:t>
      </w:r>
      <w:r w:rsidRPr="00CF05AF">
        <w:rPr>
          <w:noProof/>
          <w:sz w:val="24"/>
          <w:szCs w:val="24"/>
          <w:lang w:val="sr-Cyrl-RS"/>
        </w:rPr>
        <w:t xml:space="preserve">           </w:t>
      </w:r>
    </w:p>
    <w:p w:rsidR="009B073D" w:rsidRDefault="009B073D" w:rsidP="008867DD">
      <w:pPr>
        <w:suppressAutoHyphens/>
        <w:rPr>
          <w:rFonts w:eastAsia="TimesNewRomanPSMT"/>
          <w:bCs/>
          <w:sz w:val="24"/>
          <w:szCs w:val="24"/>
          <w:lang w:val="sr-Cyrl-RS"/>
        </w:rPr>
      </w:pPr>
    </w:p>
    <w:p w:rsidR="009D77D9" w:rsidRDefault="00DC6509" w:rsidP="008867DD">
      <w:pPr>
        <w:suppressAutoHyphens/>
        <w:rPr>
          <w:rFonts w:eastAsia="TimesNewRomanPSMT"/>
          <w:bCs/>
          <w:sz w:val="24"/>
          <w:szCs w:val="24"/>
          <w:lang w:val="sr-Cyrl-RS"/>
        </w:rPr>
      </w:pPr>
      <w:r>
        <w:rPr>
          <w:rFonts w:eastAsia="TimesNewRomanPSMT"/>
          <w:bCs/>
          <w:sz w:val="24"/>
          <w:szCs w:val="24"/>
          <w:lang w:val="sr-Cyrl-RS"/>
        </w:rPr>
        <w:t>5</w:t>
      </w:r>
      <w:r w:rsidR="0040699F">
        <w:rPr>
          <w:rFonts w:eastAsia="TimesNewRomanPSMT"/>
          <w:bCs/>
          <w:sz w:val="24"/>
          <w:szCs w:val="24"/>
          <w:lang w:val="sr-Cyrl-RS"/>
        </w:rPr>
        <w:t xml:space="preserve">. </w:t>
      </w:r>
      <w:r w:rsidR="009D77D9" w:rsidRPr="002D7964">
        <w:rPr>
          <w:rFonts w:eastAsia="TimesNewRomanPSMT"/>
          <w:bCs/>
          <w:sz w:val="24"/>
          <w:szCs w:val="24"/>
          <w:lang w:val="sr-Cyrl-RS"/>
        </w:rPr>
        <w:t>Рок важења понуде је ____ дана од дана от</w:t>
      </w:r>
      <w:r w:rsidR="008867DD">
        <w:rPr>
          <w:rFonts w:eastAsia="TimesNewRomanPSMT"/>
          <w:bCs/>
          <w:sz w:val="24"/>
          <w:szCs w:val="24"/>
          <w:lang w:val="sr-Cyrl-RS"/>
        </w:rPr>
        <w:t>варања понуда (минимум 60 дана)</w:t>
      </w:r>
      <w:r w:rsidR="009B073D">
        <w:rPr>
          <w:rFonts w:eastAsia="TimesNewRomanPSMT"/>
          <w:bCs/>
          <w:sz w:val="24"/>
          <w:szCs w:val="24"/>
          <w:lang w:val="sr-Cyrl-RS"/>
        </w:rPr>
        <w:t>.</w:t>
      </w:r>
    </w:p>
    <w:p w:rsidR="009B073D" w:rsidRPr="008867DD" w:rsidRDefault="009B073D" w:rsidP="008867DD">
      <w:pPr>
        <w:suppressAutoHyphens/>
        <w:rPr>
          <w:rFonts w:eastAsia="TimesNewRomanPSMT"/>
          <w:bCs/>
          <w:sz w:val="24"/>
          <w:szCs w:val="24"/>
          <w:lang w:val="sr-Cyrl-RS"/>
        </w:rPr>
      </w:pPr>
    </w:p>
    <w:p w:rsidR="003E123B" w:rsidRDefault="003E123B" w:rsidP="003E123B">
      <w:pPr>
        <w:spacing w:before="120"/>
        <w:jc w:val="both"/>
        <w:rPr>
          <w:bCs/>
          <w:sz w:val="24"/>
          <w:szCs w:val="24"/>
          <w:lang w:val="sr-Cyrl-CS"/>
        </w:rPr>
      </w:pPr>
      <w:r w:rsidRPr="00380C6E">
        <w:rPr>
          <w:b/>
          <w:sz w:val="24"/>
          <w:szCs w:val="24"/>
          <w:u w:val="single"/>
          <w:lang w:val="sr-Cyrl-CS"/>
        </w:rPr>
        <w:t xml:space="preserve">Важна напомена:  </w:t>
      </w:r>
      <w:r w:rsidRPr="00D83429">
        <w:rPr>
          <w:sz w:val="24"/>
          <w:szCs w:val="24"/>
          <w:lang w:val="sr-Cyrl-CS"/>
        </w:rPr>
        <w:t xml:space="preserve">Износи Укупна цена </w:t>
      </w:r>
      <w:r w:rsidRPr="00D83429">
        <w:rPr>
          <w:bCs/>
          <w:sz w:val="24"/>
          <w:szCs w:val="24"/>
        </w:rPr>
        <w:t xml:space="preserve">без ПДВ и са ПДВ </w:t>
      </w:r>
      <w:r w:rsidRPr="00D83429">
        <w:rPr>
          <w:bCs/>
          <w:sz w:val="24"/>
          <w:szCs w:val="24"/>
          <w:lang w:val="sr-Cyrl-RS"/>
        </w:rPr>
        <w:t xml:space="preserve">из овог Обрасца структуре цене </w:t>
      </w:r>
      <w:r w:rsidRPr="00D83429">
        <w:rPr>
          <w:bCs/>
          <w:sz w:val="24"/>
          <w:szCs w:val="24"/>
          <w:lang w:val="sr-Cyrl-CS"/>
        </w:rPr>
        <w:t xml:space="preserve">морају бити идентични са </w:t>
      </w:r>
      <w:r w:rsidR="00C83DFE">
        <w:rPr>
          <w:bCs/>
          <w:sz w:val="24"/>
          <w:szCs w:val="24"/>
          <w:lang w:val="sr-Cyrl-CS"/>
        </w:rPr>
        <w:t>збиром износ</w:t>
      </w:r>
      <w:r w:rsidRPr="00D83429">
        <w:rPr>
          <w:bCs/>
          <w:sz w:val="24"/>
          <w:szCs w:val="24"/>
          <w:lang w:val="sr-Cyrl-CS"/>
        </w:rPr>
        <w:t>а</w:t>
      </w:r>
      <w:r w:rsidR="00C83DFE">
        <w:rPr>
          <w:b/>
          <w:sz w:val="24"/>
          <w:szCs w:val="24"/>
          <w:lang w:val="sr-Cyrl-RS"/>
        </w:rPr>
        <w:t xml:space="preserve"> Збирне јединичне цене без ПДВ</w:t>
      </w:r>
      <w:r w:rsidR="00992D88">
        <w:rPr>
          <w:b/>
          <w:sz w:val="24"/>
          <w:szCs w:val="24"/>
          <w:lang w:val="sr-Cyrl-RS"/>
        </w:rPr>
        <w:t>-а и</w:t>
      </w:r>
      <w:r w:rsidR="009B073D">
        <w:rPr>
          <w:b/>
          <w:sz w:val="24"/>
          <w:szCs w:val="24"/>
          <w:lang w:val="sr-Cyrl-RS"/>
        </w:rPr>
        <w:t xml:space="preserve"> </w:t>
      </w:r>
      <w:r w:rsidR="00C83DFE">
        <w:rPr>
          <w:b/>
          <w:sz w:val="24"/>
          <w:szCs w:val="24"/>
          <w:lang w:val="sr-Cyrl-RS"/>
        </w:rPr>
        <w:t>Укупне цене резервних делова без ПДВ-а</w:t>
      </w:r>
      <w:r w:rsidR="00992D88">
        <w:rPr>
          <w:b/>
          <w:sz w:val="24"/>
          <w:szCs w:val="24"/>
          <w:lang w:val="sr-Cyrl-RS"/>
        </w:rPr>
        <w:t>, као и</w:t>
      </w:r>
      <w:r w:rsidRPr="00D83429">
        <w:rPr>
          <w:bCs/>
          <w:sz w:val="24"/>
          <w:szCs w:val="24"/>
          <w:lang w:val="sr-Cyrl-CS"/>
        </w:rPr>
        <w:t xml:space="preserve"> </w:t>
      </w:r>
      <w:r w:rsidR="00C83DFE">
        <w:rPr>
          <w:bCs/>
          <w:sz w:val="24"/>
          <w:szCs w:val="24"/>
          <w:lang w:val="sr-Cyrl-CS"/>
        </w:rPr>
        <w:t xml:space="preserve"> </w:t>
      </w:r>
      <w:r w:rsidR="00C83DFE">
        <w:rPr>
          <w:b/>
          <w:sz w:val="24"/>
          <w:szCs w:val="24"/>
          <w:lang w:val="sr-Cyrl-RS"/>
        </w:rPr>
        <w:t>Збирне јединичне цене са ПДВ-ом и Укупне цене резервних делова са ПДВ-ом</w:t>
      </w:r>
      <w:r w:rsidR="00992D88">
        <w:rPr>
          <w:b/>
          <w:sz w:val="24"/>
          <w:szCs w:val="24"/>
          <w:lang w:val="sr-Cyrl-RS"/>
        </w:rPr>
        <w:t>,</w:t>
      </w:r>
      <w:r w:rsidR="00C83DFE" w:rsidRPr="00D83429">
        <w:rPr>
          <w:bCs/>
          <w:sz w:val="24"/>
          <w:szCs w:val="24"/>
          <w:lang w:val="sr-Cyrl-CS"/>
        </w:rPr>
        <w:t xml:space="preserve"> </w:t>
      </w:r>
      <w:r w:rsidRPr="00D83429">
        <w:rPr>
          <w:bCs/>
          <w:sz w:val="24"/>
          <w:szCs w:val="24"/>
          <w:lang w:val="sr-Cyrl-CS"/>
        </w:rPr>
        <w:t>које је понуђач навео у Обрасцу понуде</w:t>
      </w:r>
      <w:r w:rsidR="00C83DFE">
        <w:rPr>
          <w:bCs/>
          <w:sz w:val="24"/>
          <w:szCs w:val="24"/>
          <w:lang w:val="sr-Cyrl-CS"/>
        </w:rPr>
        <w:t xml:space="preserve"> (</w:t>
      </w:r>
      <w:r w:rsidRPr="00D83429">
        <w:rPr>
          <w:bCs/>
          <w:sz w:val="24"/>
          <w:szCs w:val="24"/>
          <w:lang w:val="sr-Cyrl-CS"/>
        </w:rPr>
        <w:t>Укупна цена услуге обухвата и све пратеће тр</w:t>
      </w:r>
      <w:r w:rsidR="008867DD">
        <w:rPr>
          <w:bCs/>
          <w:sz w:val="24"/>
          <w:szCs w:val="24"/>
          <w:lang w:val="sr-Cyrl-CS"/>
        </w:rPr>
        <w:t>ошкове и није подложна промени</w:t>
      </w:r>
      <w:r w:rsidR="00C83DFE">
        <w:rPr>
          <w:bCs/>
          <w:sz w:val="24"/>
          <w:szCs w:val="24"/>
          <w:lang w:val="sr-Cyrl-CS"/>
        </w:rPr>
        <w:t>)</w:t>
      </w:r>
      <w:r w:rsidR="008867DD">
        <w:rPr>
          <w:bCs/>
          <w:sz w:val="24"/>
          <w:szCs w:val="24"/>
          <w:lang w:val="sr-Cyrl-CS"/>
        </w:rPr>
        <w:t>.</w:t>
      </w:r>
    </w:p>
    <w:p w:rsidR="008867DD" w:rsidRPr="008867DD" w:rsidRDefault="008867DD" w:rsidP="003E123B">
      <w:pPr>
        <w:spacing w:before="120"/>
        <w:jc w:val="both"/>
        <w:rPr>
          <w:bCs/>
          <w:sz w:val="24"/>
          <w:szCs w:val="24"/>
          <w:lang w:val="sr-Cyrl-CS"/>
        </w:rPr>
      </w:pPr>
    </w:p>
    <w:p w:rsidR="003E123B" w:rsidRDefault="003E123B" w:rsidP="003E123B">
      <w:pPr>
        <w:jc w:val="both"/>
        <w:rPr>
          <w:rFonts w:eastAsia="ヒラギノ角ゴ Pro W3"/>
          <w:sz w:val="24"/>
          <w:szCs w:val="24"/>
          <w:lang w:val="sr-Latn-RS"/>
        </w:rPr>
      </w:pPr>
      <w:r w:rsidRPr="00380C6E">
        <w:rPr>
          <w:b/>
          <w:sz w:val="24"/>
          <w:szCs w:val="24"/>
          <w:u w:val="single"/>
          <w:lang w:val="sr-Cyrl-CS"/>
        </w:rPr>
        <w:t xml:space="preserve">Важна напомена:  </w:t>
      </w:r>
      <w:r w:rsidRPr="002F7504">
        <w:rPr>
          <w:sz w:val="24"/>
          <w:szCs w:val="24"/>
          <w:lang w:val="sr-Cyrl-RS" w:eastAsia="ar-SA"/>
        </w:rPr>
        <w:t xml:space="preserve">Уговор се закључује на износ процењене вредност предметне јавне набавке и </w:t>
      </w:r>
      <w:r w:rsidRPr="002F7504">
        <w:rPr>
          <w:rFonts w:eastAsia="ヒラギノ角ゴ Pro W3"/>
          <w:sz w:val="24"/>
          <w:szCs w:val="24"/>
          <w:lang w:val="sr-Cyrl-RS"/>
        </w:rPr>
        <w:t>важи до утрошка фи</w:t>
      </w:r>
      <w:r>
        <w:rPr>
          <w:rFonts w:eastAsia="ヒラギノ角ゴ Pro W3"/>
          <w:sz w:val="24"/>
          <w:szCs w:val="24"/>
          <w:lang w:val="sr-Cyrl-RS"/>
        </w:rPr>
        <w:t>нансијских средстава, а 12 месеци</w:t>
      </w:r>
      <w:r>
        <w:rPr>
          <w:rFonts w:eastAsia="ヒラギノ角ゴ Pro W3"/>
          <w:sz w:val="24"/>
          <w:szCs w:val="24"/>
          <w:lang w:val="sr-Latn-RS"/>
        </w:rPr>
        <w:t xml:space="preserve"> дана </w:t>
      </w:r>
      <w:r w:rsidRPr="002F7504">
        <w:rPr>
          <w:rFonts w:eastAsia="ヒラギノ角ゴ Pro W3"/>
          <w:sz w:val="24"/>
          <w:szCs w:val="24"/>
          <w:lang w:val="sr-Cyrl-RS"/>
        </w:rPr>
        <w:t>од дана закључења уговора.</w:t>
      </w:r>
      <w:r w:rsidRPr="002F7504">
        <w:rPr>
          <w:rFonts w:eastAsia="ヒラギノ角ゴ Pro W3"/>
          <w:sz w:val="24"/>
          <w:szCs w:val="24"/>
          <w:lang w:val="sr-Latn-RS"/>
        </w:rPr>
        <w:t xml:space="preserve"> </w:t>
      </w:r>
    </w:p>
    <w:p w:rsidR="00925956" w:rsidRPr="002F7504" w:rsidRDefault="00925956" w:rsidP="003E123B">
      <w:pPr>
        <w:jc w:val="both"/>
        <w:rPr>
          <w:rFonts w:eastAsia="ヒラギノ角ゴ Pro W3"/>
          <w:sz w:val="24"/>
          <w:szCs w:val="24"/>
          <w:lang w:val="sr-Latn-RS"/>
        </w:rPr>
      </w:pPr>
    </w:p>
    <w:p w:rsidR="003E123B" w:rsidRPr="002F7504" w:rsidRDefault="003E123B" w:rsidP="003E123B">
      <w:pPr>
        <w:suppressAutoHyphens/>
        <w:ind w:firstLine="720"/>
        <w:jc w:val="both"/>
        <w:rPr>
          <w:sz w:val="24"/>
          <w:szCs w:val="24"/>
          <w:lang w:val="sr-Cyrl-RS" w:eastAsia="ar-SA"/>
        </w:rPr>
      </w:pPr>
      <w:r w:rsidRPr="002F7504">
        <w:rPr>
          <w:sz w:val="24"/>
          <w:szCs w:val="24"/>
          <w:lang w:val="sr-Cyrl-RS" w:eastAsia="ar-SA"/>
        </w:rPr>
        <w:t>Уговор ће бити додељен понуђ</w:t>
      </w:r>
      <w:r>
        <w:rPr>
          <w:sz w:val="24"/>
          <w:szCs w:val="24"/>
          <w:lang w:val="sr-Cyrl-RS" w:eastAsia="ar-SA"/>
        </w:rPr>
        <w:t xml:space="preserve">ачу који понуди </w:t>
      </w:r>
      <w:r w:rsidRPr="00D83429">
        <w:rPr>
          <w:b/>
          <w:sz w:val="24"/>
          <w:szCs w:val="24"/>
          <w:lang w:val="sr-Cyrl-RS" w:eastAsia="ar-SA"/>
        </w:rPr>
        <w:t>најнижу Укупну понођену цену</w:t>
      </w:r>
      <w:r>
        <w:rPr>
          <w:sz w:val="24"/>
          <w:szCs w:val="24"/>
          <w:lang w:val="sr-Cyrl-RS" w:eastAsia="ar-SA"/>
        </w:rPr>
        <w:t>(</w:t>
      </w:r>
      <w:r w:rsidRPr="002D7964">
        <w:rPr>
          <w:b/>
          <w:i/>
          <w:sz w:val="24"/>
          <w:szCs w:val="24"/>
          <w:lang w:val="sr-Cyrl-CS"/>
        </w:rPr>
        <w:t>Збир</w:t>
      </w:r>
      <w:r>
        <w:rPr>
          <w:b/>
          <w:i/>
          <w:sz w:val="24"/>
          <w:szCs w:val="24"/>
          <w:lang w:val="sr-Cyrl-CS"/>
        </w:rPr>
        <w:t>ну цену</w:t>
      </w:r>
      <w:r w:rsidRPr="002D7964">
        <w:rPr>
          <w:b/>
          <w:i/>
          <w:sz w:val="24"/>
          <w:szCs w:val="24"/>
          <w:lang w:val="sr-Cyrl-CS"/>
        </w:rPr>
        <w:t xml:space="preserve">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Pr>
          <w:b/>
          <w:i/>
          <w:sz w:val="24"/>
          <w:szCs w:val="24"/>
          <w:lang w:val="sr-Cyrl-RS"/>
        </w:rPr>
        <w:t>)</w:t>
      </w:r>
      <w:r>
        <w:rPr>
          <w:sz w:val="24"/>
          <w:szCs w:val="24"/>
          <w:lang w:val="sr-Cyrl-RS" w:eastAsia="ar-SA"/>
        </w:rPr>
        <w:t xml:space="preserve"> ,</w:t>
      </w:r>
      <w:r w:rsidRPr="002F7504">
        <w:rPr>
          <w:sz w:val="24"/>
          <w:szCs w:val="24"/>
          <w:lang w:val="sr-Cyrl-RS" w:eastAsia="ar-SA"/>
        </w:rPr>
        <w:t>под условом да је понуда прихватљива у смислу ЗЈН и конкурсне документа</w:t>
      </w:r>
      <w:r>
        <w:rPr>
          <w:sz w:val="24"/>
          <w:szCs w:val="24"/>
          <w:lang w:val="sr-Cyrl-RS" w:eastAsia="ar-SA"/>
        </w:rPr>
        <w:t>ције за предметну јавну набаку</w:t>
      </w:r>
      <w:r w:rsidRPr="002F7504">
        <w:rPr>
          <w:sz w:val="24"/>
          <w:szCs w:val="24"/>
          <w:lang w:val="sr-Cyrl-RS" w:eastAsia="ar-SA"/>
        </w:rPr>
        <w:t>.</w:t>
      </w:r>
    </w:p>
    <w:p w:rsidR="003E123B" w:rsidRDefault="003E123B" w:rsidP="003E123B">
      <w:pPr>
        <w:suppressAutoHyphens/>
        <w:ind w:firstLine="720"/>
        <w:jc w:val="both"/>
        <w:rPr>
          <w:sz w:val="24"/>
          <w:szCs w:val="24"/>
          <w:lang w:val="sr-Cyrl-RS" w:eastAsia="ar-SA"/>
        </w:rPr>
      </w:pPr>
      <w:r>
        <w:rPr>
          <w:sz w:val="24"/>
          <w:szCs w:val="24"/>
          <w:lang w:val="sr-Cyrl-RS" w:eastAsia="ar-SA"/>
        </w:rPr>
        <w:t xml:space="preserve">На основу Укупнно понуђених збирних цена  </w:t>
      </w:r>
      <w:r w:rsidRPr="002F7504">
        <w:rPr>
          <w:sz w:val="24"/>
          <w:szCs w:val="24"/>
          <w:lang w:val="sr-Cyrl-RS" w:eastAsia="ar-SA"/>
        </w:rPr>
        <w:t xml:space="preserve">наручилац ће вршити рангирање понуда према </w:t>
      </w:r>
      <w:r>
        <w:rPr>
          <w:sz w:val="24"/>
          <w:szCs w:val="24"/>
          <w:lang w:val="sr-Cyrl-RS" w:eastAsia="ar-SA"/>
        </w:rPr>
        <w:t>критеријму најнижа понуђена цена</w:t>
      </w:r>
      <w:r w:rsidRPr="002F7504">
        <w:rPr>
          <w:sz w:val="24"/>
          <w:szCs w:val="24"/>
          <w:lang w:val="sr-Cyrl-RS" w:eastAsia="ar-SA"/>
        </w:rPr>
        <w:t xml:space="preserve">, а уговор се закључује на процењену вредност </w:t>
      </w:r>
      <w:r>
        <w:rPr>
          <w:sz w:val="24"/>
          <w:szCs w:val="24"/>
          <w:lang w:val="sr-Cyrl-RS" w:eastAsia="ar-SA"/>
        </w:rPr>
        <w:t xml:space="preserve">предметне јавне </w:t>
      </w:r>
      <w:r w:rsidRPr="002F7504">
        <w:rPr>
          <w:sz w:val="24"/>
          <w:szCs w:val="24"/>
          <w:lang w:val="sr-Cyrl-RS" w:eastAsia="ar-SA"/>
        </w:rPr>
        <w:t>набавке.</w:t>
      </w:r>
    </w:p>
    <w:p w:rsidR="00925956" w:rsidRDefault="00925956" w:rsidP="003E123B">
      <w:pPr>
        <w:suppressAutoHyphens/>
        <w:ind w:firstLine="720"/>
        <w:jc w:val="both"/>
        <w:rPr>
          <w:sz w:val="24"/>
          <w:szCs w:val="24"/>
          <w:lang w:val="sr-Cyrl-RS" w:eastAsia="ar-SA"/>
        </w:rPr>
      </w:pPr>
    </w:p>
    <w:p w:rsidR="00925956" w:rsidRPr="002F7504" w:rsidRDefault="00925956" w:rsidP="003E123B">
      <w:pPr>
        <w:suppressAutoHyphens/>
        <w:ind w:firstLine="720"/>
        <w:jc w:val="both"/>
        <w:rPr>
          <w:sz w:val="24"/>
          <w:szCs w:val="24"/>
          <w:lang w:val="sr-Cyrl-RS" w:eastAsia="ar-SA"/>
        </w:rPr>
      </w:pPr>
    </w:p>
    <w:p w:rsidR="0040699F" w:rsidRPr="002D7964" w:rsidRDefault="0040699F" w:rsidP="009D77D9">
      <w:pPr>
        <w:autoSpaceDE w:val="0"/>
        <w:autoSpaceDN w:val="0"/>
        <w:adjustRightInd w:val="0"/>
        <w:jc w:val="both"/>
        <w:rPr>
          <w:rFonts w:eastAsia="TimesNewRomanPS-BoldMT"/>
          <w:bCs/>
          <w:iCs/>
          <w:color w:val="002060"/>
          <w:sz w:val="24"/>
          <w:szCs w:val="24"/>
          <w:lang w:val="sr-Cyrl-RS"/>
        </w:rPr>
      </w:pPr>
    </w:p>
    <w:p w:rsidR="009D77D9" w:rsidRPr="008867DD" w:rsidRDefault="009D77D9" w:rsidP="009D77D9">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sidR="008867DD">
        <w:rPr>
          <w:rFonts w:eastAsia="TimesNewRomanPSMT"/>
          <w:bCs/>
          <w:color w:val="000000"/>
          <w:sz w:val="24"/>
          <w:szCs w:val="24"/>
          <w:lang w:val="sr-Cyrl-RS"/>
        </w:rPr>
        <w:t xml:space="preserve">                </w:t>
      </w:r>
      <w:r>
        <w:rPr>
          <w:rFonts w:eastAsia="TimesNewRomanPSMT"/>
          <w:bCs/>
          <w:color w:val="000000"/>
          <w:sz w:val="24"/>
          <w:szCs w:val="24"/>
          <w:lang w:val="sr-Cyrl-R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rsidR="008867DD" w:rsidRPr="002D7964" w:rsidRDefault="000C28E9" w:rsidP="008867DD">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w:t>
      </w:r>
      <w:r w:rsidR="008867DD">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(самостал</w:t>
      </w:r>
      <w:r w:rsidR="009D77D9" w:rsidRPr="002D7964">
        <w:rPr>
          <w:rFonts w:eastAsia="TimesNewRomanPSMT"/>
          <w:bCs/>
          <w:color w:val="000000"/>
          <w:sz w:val="24"/>
          <w:szCs w:val="24"/>
          <w:lang w:val="sr-Cyrl-RS"/>
        </w:rPr>
        <w:t>ни</w:t>
      </w:r>
      <w:r w:rsidR="009D77D9" w:rsidRPr="002D7964">
        <w:rPr>
          <w:rFonts w:eastAsia="TimesNewRomanPSMT"/>
          <w:bCs/>
          <w:color w:val="000000"/>
          <w:sz w:val="24"/>
          <w:szCs w:val="24"/>
          <w:lang w:val="sr-Cyrl-CS"/>
        </w:rPr>
        <w:t xml:space="preserve"> пон</w:t>
      </w:r>
      <w:r w:rsidR="009D77D9" w:rsidRPr="002D7964">
        <w:rPr>
          <w:rFonts w:eastAsia="TimesNewRomanPSMT"/>
          <w:bCs/>
          <w:color w:val="000000"/>
          <w:sz w:val="24"/>
          <w:szCs w:val="24"/>
          <w:lang w:val="sr-Cyrl-RS"/>
        </w:rPr>
        <w:t xml:space="preserve">уђач или носилац </w:t>
      </w:r>
      <w:r w:rsidR="008867DD" w:rsidRPr="002D7964">
        <w:rPr>
          <w:rFonts w:eastAsia="TimesNewRomanPSMT"/>
          <w:bCs/>
          <w:color w:val="000000"/>
          <w:sz w:val="24"/>
          <w:szCs w:val="24"/>
          <w:lang w:val="sr-Cyrl-RS"/>
        </w:rPr>
        <w:t>посла у заједничкој понуди</w:t>
      </w:r>
      <w:r w:rsidR="008867DD" w:rsidRPr="002D7964">
        <w:rPr>
          <w:rFonts w:eastAsia="TimesNewRomanPSMT"/>
          <w:bCs/>
          <w:color w:val="000000"/>
          <w:sz w:val="24"/>
          <w:szCs w:val="24"/>
          <w:lang w:val="sr-Cyrl-CS"/>
        </w:rPr>
        <w:t>)</w:t>
      </w:r>
    </w:p>
    <w:p w:rsidR="009D77D9" w:rsidRPr="008867DD" w:rsidRDefault="000C28E9" w:rsidP="002F2BEC">
      <w:pPr>
        <w:autoSpaceDE w:val="0"/>
        <w:autoSpaceDN w:val="0"/>
        <w:adjustRightInd w:val="0"/>
        <w:rPr>
          <w:rFonts w:eastAsia="TimesNewRomanPSMT"/>
          <w:bCs/>
          <w:color w:val="000000"/>
          <w:sz w:val="24"/>
          <w:szCs w:val="24"/>
          <w:lang w:val="sr-Cyrl-CS"/>
        </w:rPr>
      </w:pPr>
      <w:r>
        <w:rPr>
          <w:rFonts w:eastAsia="TimesNewRomanPSMT"/>
          <w:bCs/>
          <w:color w:val="000000"/>
          <w:sz w:val="24"/>
          <w:szCs w:val="24"/>
          <w:lang w:val="sr-Cyrl-RS"/>
        </w:rPr>
        <w:t xml:space="preserve">                               </w:t>
      </w:r>
      <w:r w:rsidR="008867DD">
        <w:rPr>
          <w:rFonts w:eastAsia="TimesNewRomanPSMT"/>
          <w:bCs/>
          <w:color w:val="000000"/>
          <w:sz w:val="24"/>
          <w:szCs w:val="24"/>
          <w:lang w:val="sr-Cyrl-RS"/>
        </w:rPr>
        <w:t xml:space="preserve">                              </w:t>
      </w:r>
      <w:r w:rsidR="009D77D9"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sz w:val="24"/>
          <w:szCs w:val="24"/>
          <w:u w:val="single"/>
        </w:rPr>
      </w:pPr>
    </w:p>
    <w:p w:rsidR="003E123B"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sz w:val="24"/>
          <w:szCs w:val="24"/>
        </w:rPr>
        <w:tab/>
      </w:r>
      <w:r w:rsidR="00824784">
        <w:rPr>
          <w:rFonts w:eastAsia="TimesNewRomanPSMT"/>
          <w:bCs/>
          <w:color w:val="000000"/>
          <w:sz w:val="24"/>
          <w:szCs w:val="24"/>
          <w:lang w:val="sr-Cyrl-CS"/>
        </w:rPr>
        <w:t xml:space="preserve">                 </w:t>
      </w:r>
    </w:p>
    <w:p w:rsidR="00925956" w:rsidRDefault="00925956" w:rsidP="009D77D9">
      <w:pPr>
        <w:autoSpaceDE w:val="0"/>
        <w:autoSpaceDN w:val="0"/>
        <w:adjustRightInd w:val="0"/>
        <w:jc w:val="both"/>
        <w:rPr>
          <w:rFonts w:eastAsia="TimesNewRomanPSMT"/>
          <w:bCs/>
          <w:color w:val="000000"/>
          <w:sz w:val="24"/>
          <w:szCs w:val="24"/>
          <w:lang w:val="sr-Cyrl-CS"/>
        </w:rPr>
      </w:pPr>
    </w:p>
    <w:p w:rsidR="00925956" w:rsidRDefault="00925956" w:rsidP="009D77D9">
      <w:pPr>
        <w:autoSpaceDE w:val="0"/>
        <w:autoSpaceDN w:val="0"/>
        <w:adjustRightInd w:val="0"/>
        <w:jc w:val="both"/>
        <w:rPr>
          <w:rFonts w:eastAsia="TimesNewRomanPSMT"/>
          <w:bCs/>
          <w:color w:val="000000"/>
          <w:sz w:val="24"/>
          <w:szCs w:val="24"/>
          <w:lang w:val="sr-Cyrl-CS"/>
        </w:rPr>
      </w:pPr>
    </w:p>
    <w:p w:rsidR="00925956" w:rsidRDefault="00925956" w:rsidP="009D77D9">
      <w:pPr>
        <w:autoSpaceDE w:val="0"/>
        <w:autoSpaceDN w:val="0"/>
        <w:adjustRightInd w:val="0"/>
        <w:jc w:val="both"/>
        <w:rPr>
          <w:rFonts w:eastAsia="TimesNewRomanPSMT"/>
          <w:bCs/>
          <w:color w:val="000000"/>
          <w:sz w:val="24"/>
          <w:szCs w:val="24"/>
          <w:lang w:val="sr-Cyrl-CS"/>
        </w:rPr>
      </w:pPr>
    </w:p>
    <w:p w:rsidR="009D77D9" w:rsidRPr="002D7964" w:rsidRDefault="003E123B" w:rsidP="009D77D9">
      <w:pPr>
        <w:autoSpaceDE w:val="0"/>
        <w:autoSpaceDN w:val="0"/>
        <w:adjustRightInd w:val="0"/>
        <w:jc w:val="both"/>
        <w:rPr>
          <w:rFonts w:eastAsia="TimesNewRomanPSMT"/>
          <w:bCs/>
          <w:color w:val="000000"/>
          <w:sz w:val="24"/>
          <w:szCs w:val="24"/>
          <w:lang w:val="sr-Cyrl-CS"/>
        </w:rPr>
      </w:pPr>
      <w:r>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Печат и потпис овлашћеног лица члана групе понуђача /</w:t>
      </w:r>
      <w:r w:rsidR="00824784">
        <w:rPr>
          <w:rFonts w:eastAsia="TimesNewRomanPSMT"/>
          <w:bCs/>
          <w:color w:val="000000"/>
          <w:sz w:val="24"/>
          <w:szCs w:val="24"/>
          <w:lang w:val="sr-Cyrl-CS"/>
        </w:rPr>
        <w:t>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82478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824784">
        <w:rPr>
          <w:rFonts w:eastAsia="TimesNewRomanPS-BoldMT"/>
          <w:bCs/>
          <w:iCs/>
          <w:color w:val="002060"/>
          <w:sz w:val="24"/>
          <w:szCs w:val="24"/>
        </w:rPr>
        <w:t>_______________________________</w:t>
      </w:r>
    </w:p>
    <w:p w:rsidR="009D77D9" w:rsidRPr="002D7964" w:rsidRDefault="009D77D9" w:rsidP="009D77D9">
      <w:pPr>
        <w:autoSpaceDE w:val="0"/>
        <w:autoSpaceDN w:val="0"/>
        <w:adjustRightInd w:val="0"/>
        <w:jc w:val="both"/>
        <w:rPr>
          <w:rFonts w:eastAsia="TimesNewRomanPS-BoldMT"/>
          <w:bCs/>
          <w:iCs/>
          <w:sz w:val="24"/>
          <w:szCs w:val="24"/>
          <w:lang w:val="sr-Cyrl-RS"/>
        </w:rPr>
      </w:pPr>
    </w:p>
    <w:p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5C702E" w:rsidRDefault="009D77D9" w:rsidP="009D77D9">
      <w:pPr>
        <w:autoSpaceDE w:val="0"/>
        <w:autoSpaceDN w:val="0"/>
        <w:adjustRightInd w:val="0"/>
        <w:jc w:val="both"/>
        <w:rPr>
          <w:rFonts w:eastAsia="TimesNewRomanPS-BoldMT"/>
          <w:bCs/>
          <w:iCs/>
          <w:color w:val="002060"/>
          <w:sz w:val="24"/>
          <w:szCs w:val="24"/>
        </w:rPr>
      </w:pP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40699F">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rsidR="00925956" w:rsidRPr="002F2BEC" w:rsidRDefault="00925956" w:rsidP="009D77D9">
      <w:pPr>
        <w:autoSpaceDE w:val="0"/>
        <w:autoSpaceDN w:val="0"/>
        <w:adjustRightInd w:val="0"/>
        <w:jc w:val="both"/>
        <w:rPr>
          <w:rFonts w:eastAsia="TimesNewRomanPS-BoldMT"/>
          <w:bCs/>
          <w:iCs/>
          <w:color w:val="002060"/>
          <w:sz w:val="24"/>
          <w:szCs w:val="24"/>
          <w:lang w:val="sr-Cyrl-CS"/>
        </w:rPr>
      </w:pPr>
    </w:p>
    <w:p w:rsidR="009D77D9" w:rsidRPr="002D7964" w:rsidRDefault="009D77D9" w:rsidP="009D77D9">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t>Напомена:</w:t>
      </w:r>
      <w:r w:rsidRPr="002D7964">
        <w:rPr>
          <w:rFonts w:eastAsia="TimesNewRomanPS-BoldMT"/>
          <w:bCs/>
          <w:iCs/>
          <w:sz w:val="24"/>
          <w:szCs w:val="24"/>
        </w:rPr>
        <w:t xml:space="preserve"> </w:t>
      </w:r>
    </w:p>
    <w:p w:rsidR="009D77D9" w:rsidRPr="002D7964" w:rsidRDefault="009D77D9" w:rsidP="009D77D9">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Pr="002D7964">
        <w:rPr>
          <w:rFonts w:eastAsia="TimesNewRomanPS-BoldMT"/>
          <w:bCs/>
          <w:iCs/>
          <w:sz w:val="24"/>
          <w:szCs w:val="24"/>
          <w:lang w:val="sr-Cyrl-CS"/>
        </w:rPr>
        <w:t>, оверити печатом</w:t>
      </w:r>
      <w:r w:rsidRPr="002D7964">
        <w:rPr>
          <w:rFonts w:eastAsia="TimesNewRomanPS-BoldMT"/>
          <w:bCs/>
          <w:iCs/>
          <w:sz w:val="24"/>
          <w:szCs w:val="24"/>
          <w:lang w:val="sr-Cyrl-RS"/>
        </w:rPr>
        <w:t xml:space="preserve"> понуђача</w:t>
      </w:r>
      <w:r w:rsidRPr="002D7964">
        <w:rPr>
          <w:rFonts w:eastAsia="TimesNewRomanPS-BoldMT"/>
          <w:bCs/>
          <w:iCs/>
          <w:sz w:val="24"/>
          <w:szCs w:val="24"/>
          <w:lang w:val="sr-Cyrl-CS"/>
        </w:rPr>
        <w:t xml:space="preserve"> и потписати</w:t>
      </w:r>
      <w:r w:rsidRPr="002D7964">
        <w:rPr>
          <w:rFonts w:eastAsia="TimesNewRomanPS-BoldMT"/>
          <w:bCs/>
          <w:iCs/>
          <w:sz w:val="24"/>
          <w:szCs w:val="24"/>
          <w:lang w:val="sr-Cyrl-RS"/>
        </w:rPr>
        <w:t xml:space="preserve"> од стране овлашћеног лица понуђача</w:t>
      </w:r>
    </w:p>
    <w:p w:rsidR="009D77D9" w:rsidRPr="002D7964"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rsidR="009D77D9" w:rsidRPr="002D7964" w:rsidRDefault="009D77D9" w:rsidP="00D72FD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sidR="00D72FD5">
        <w:rPr>
          <w:rFonts w:eastAsia="TimesNewRomanPS-BoldMT"/>
          <w:bCs/>
          <w:iCs/>
          <w:sz w:val="24"/>
          <w:szCs w:val="24"/>
        </w:rPr>
        <w:t xml:space="preserve">бразац потписују и </w:t>
      </w:r>
      <w:r w:rsidRPr="002D7964">
        <w:rPr>
          <w:rFonts w:eastAsia="TimesNewRomanPS-BoldMT"/>
          <w:bCs/>
          <w:iCs/>
          <w:sz w:val="24"/>
          <w:szCs w:val="24"/>
        </w:rPr>
        <w:t>оверавају печатом 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за разлику од свих других образаца које је довољно да попуни, потпише и овери печатом само понуђач.</w:t>
      </w:r>
    </w:p>
    <w:p w:rsidR="008576F6" w:rsidRDefault="008576F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Pr="003F57EF" w:rsidRDefault="00925956" w:rsidP="009D77D9">
      <w:pPr>
        <w:spacing w:before="120"/>
        <w:jc w:val="both"/>
        <w:rPr>
          <w:b/>
          <w:bCs/>
          <w:sz w:val="24"/>
          <w:szCs w:val="24"/>
          <w:u w:val="single"/>
        </w:rPr>
      </w:pPr>
    </w:p>
    <w:p w:rsidR="008576F6" w:rsidRDefault="008576F6" w:rsidP="009D77D9">
      <w:pPr>
        <w:spacing w:before="120"/>
        <w:jc w:val="both"/>
        <w:rPr>
          <w:b/>
          <w:bCs/>
          <w:sz w:val="24"/>
          <w:szCs w:val="24"/>
          <w:u w:val="single"/>
          <w:lang w:val="sr-Cyrl-CS"/>
        </w:rPr>
      </w:pPr>
    </w:p>
    <w:p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rsidR="008576F6" w:rsidRPr="00D24816" w:rsidRDefault="008576F6" w:rsidP="008576F6">
      <w:pPr>
        <w:tabs>
          <w:tab w:val="left" w:pos="6028"/>
        </w:tabs>
        <w:autoSpaceDE w:val="0"/>
        <w:autoSpaceDN w:val="0"/>
        <w:adjustRightInd w:val="0"/>
        <w:jc w:val="both"/>
        <w:rPr>
          <w:b/>
          <w:sz w:val="24"/>
          <w:szCs w:val="24"/>
          <w:lang w:val="sr-Latn-RS"/>
        </w:rPr>
      </w:pPr>
    </w:p>
    <w:p w:rsidR="008576F6" w:rsidRPr="00D24816" w:rsidRDefault="008576F6" w:rsidP="008576F6">
      <w:pPr>
        <w:tabs>
          <w:tab w:val="left" w:pos="6028"/>
        </w:tabs>
        <w:autoSpaceDE w:val="0"/>
        <w:autoSpaceDN w:val="0"/>
        <w:adjustRightInd w:val="0"/>
        <w:jc w:val="both"/>
        <w:rPr>
          <w:b/>
          <w:sz w:val="24"/>
          <w:szCs w:val="24"/>
          <w:lang w:val="sr-Cyrl-RS"/>
        </w:rPr>
      </w:pPr>
    </w:p>
    <w:p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8576F6" w:rsidRDefault="008576F6" w:rsidP="008576F6">
      <w:pPr>
        <w:tabs>
          <w:tab w:val="left" w:pos="6028"/>
        </w:tabs>
        <w:autoSpaceDE w:val="0"/>
        <w:autoSpaceDN w:val="0"/>
        <w:adjustRightInd w:val="0"/>
        <w:jc w:val="both"/>
        <w:rPr>
          <w:bCs/>
          <w:iCs/>
          <w:sz w:val="24"/>
          <w:szCs w:val="24"/>
          <w:lang w:val="sr-Cyrl-C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rsidR="008576F6" w:rsidRDefault="008576F6" w:rsidP="008576F6">
      <w:pPr>
        <w:tabs>
          <w:tab w:val="left" w:pos="6028"/>
        </w:tabs>
        <w:autoSpaceDE w:val="0"/>
        <w:autoSpaceDN w:val="0"/>
        <w:adjustRightInd w:val="0"/>
        <w:jc w:val="both"/>
        <w:rPr>
          <w:bCs/>
          <w:iCs/>
          <w:sz w:val="24"/>
          <w:szCs w:val="24"/>
          <w:lang w:val="sr-Cyrl-CS"/>
        </w:rPr>
      </w:pPr>
    </w:p>
    <w:p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R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8576F6" w:rsidRPr="00D24816" w:rsidRDefault="008576F6" w:rsidP="008576F6">
      <w:pPr>
        <w:rPr>
          <w:b/>
          <w:bCs/>
          <w:iCs/>
          <w:sz w:val="24"/>
          <w:szCs w:val="24"/>
          <w:lang w:val="sr-Cyrl-RS"/>
        </w:rPr>
      </w:pPr>
    </w:p>
    <w:p w:rsidR="008576F6" w:rsidRPr="00D24816" w:rsidRDefault="008576F6" w:rsidP="008576F6">
      <w:pPr>
        <w:jc w:val="center"/>
        <w:rPr>
          <w:b/>
          <w:bCs/>
          <w:iCs/>
          <w:sz w:val="24"/>
          <w:szCs w:val="24"/>
          <w:lang w:val="sr-Latn-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Cyrl-RS"/>
        </w:rPr>
      </w:pPr>
    </w:p>
    <w:p w:rsidR="008576F6" w:rsidRPr="00D24816" w:rsidRDefault="008576F6" w:rsidP="008576F6">
      <w:pPr>
        <w:jc w:val="center"/>
        <w:rPr>
          <w:b/>
          <w:bCs/>
          <w:iCs/>
          <w:sz w:val="24"/>
          <w:szCs w:val="24"/>
          <w:lang w:val="sr-Cyrl-RS"/>
        </w:rPr>
      </w:pPr>
    </w:p>
    <w:p w:rsidR="008576F6" w:rsidRDefault="008576F6" w:rsidP="008576F6">
      <w:pPr>
        <w:jc w:val="center"/>
        <w:rPr>
          <w:b/>
          <w:bCs/>
          <w:iCs/>
          <w:sz w:val="24"/>
          <w:szCs w:val="24"/>
          <w:lang w:val="sr-Cyrl-CS"/>
        </w:rPr>
      </w:pPr>
      <w:r w:rsidRPr="00D24816">
        <w:rPr>
          <w:b/>
          <w:bCs/>
          <w:iCs/>
          <w:sz w:val="24"/>
          <w:szCs w:val="24"/>
          <w:lang w:val="sr-Cyrl-CS"/>
        </w:rPr>
        <w:br w:type="page"/>
      </w:r>
    </w:p>
    <w:p w:rsidR="008576F6" w:rsidRPr="00D24816" w:rsidRDefault="008576F6" w:rsidP="008576F6">
      <w:pPr>
        <w:jc w:val="center"/>
        <w:rPr>
          <w:b/>
          <w:bCs/>
          <w:iCs/>
          <w:sz w:val="24"/>
          <w:szCs w:val="24"/>
          <w:lang w:val="sr-Cyrl-CS"/>
        </w:rPr>
      </w:pPr>
    </w:p>
    <w:p w:rsidR="008576F6" w:rsidRPr="00D24816" w:rsidRDefault="008576F6" w:rsidP="008576F6">
      <w:pPr>
        <w:rPr>
          <w:b/>
          <w:bCs/>
          <w:iCs/>
          <w:sz w:val="24"/>
          <w:szCs w:val="24"/>
          <w:lang w:val="sr-Cyrl-RS"/>
        </w:rPr>
      </w:pPr>
    </w:p>
    <w:p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Default="008576F6" w:rsidP="008576F6">
      <w:pPr>
        <w:tabs>
          <w:tab w:val="left" w:pos="6028"/>
        </w:tabs>
        <w:autoSpaceDE w:val="0"/>
        <w:autoSpaceDN w:val="0"/>
        <w:adjustRightInd w:val="0"/>
        <w:ind w:left="360"/>
        <w:jc w:val="both"/>
        <w:rPr>
          <w:bCs/>
          <w:iCs/>
          <w:sz w:val="24"/>
          <w:szCs w:val="24"/>
          <w:lang w:val="sr-Cyrl-CS"/>
        </w:rPr>
      </w:pP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Default="008576F6" w:rsidP="008576F6">
      <w:pPr>
        <w:tabs>
          <w:tab w:val="left" w:pos="6028"/>
        </w:tabs>
        <w:autoSpaceDE w:val="0"/>
        <w:autoSpaceDN w:val="0"/>
        <w:adjustRightInd w:val="0"/>
        <w:ind w:left="360"/>
        <w:jc w:val="center"/>
        <w:rPr>
          <w:b/>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rsidR="008576F6" w:rsidRPr="000D1F38" w:rsidRDefault="008576F6" w:rsidP="008576F6">
      <w:pPr>
        <w:pStyle w:val="NormalWeb"/>
        <w:ind w:left="1440" w:firstLine="720"/>
        <w:jc w:val="both"/>
        <w:rPr>
          <w:b/>
          <w:spacing w:val="-4"/>
          <w:lang w:val="sr-Cyrl-RS"/>
        </w:rPr>
      </w:pPr>
    </w:p>
    <w:p w:rsidR="008576F6" w:rsidRDefault="008576F6" w:rsidP="008576F6">
      <w:pPr>
        <w:pStyle w:val="NormalWeb"/>
        <w:jc w:val="both"/>
        <w:rPr>
          <w:spacing w:val="-4"/>
          <w:lang w:val="sr-Cyrl-RS"/>
        </w:rPr>
      </w:pPr>
      <w:r w:rsidRPr="00850FC6">
        <w:rPr>
          <w:spacing w:val="-4"/>
          <w:lang w:val="sr-Cyrl-RS"/>
        </w:rPr>
        <w:tab/>
        <w:t>Чланом 88. ЗЈН је предвиђено да:</w:t>
      </w:r>
    </w:p>
    <w:p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36"/>
        <w:gridCol w:w="4705"/>
      </w:tblGrid>
      <w:tr w:rsidR="008576F6" w:rsidRPr="00D24816" w:rsidTr="00260947">
        <w:tc>
          <w:tcPr>
            <w:tcW w:w="1000" w:type="dxa"/>
          </w:tcPr>
          <w:p w:rsidR="008576F6" w:rsidRPr="00D24816" w:rsidRDefault="008576F6" w:rsidP="00260947">
            <w:pPr>
              <w:autoSpaceDE w:val="0"/>
              <w:autoSpaceDN w:val="0"/>
              <w:adjustRightInd w:val="0"/>
              <w:jc w:val="center"/>
              <w:rPr>
                <w:b/>
                <w:bCs/>
                <w:iCs/>
                <w:sz w:val="24"/>
                <w:szCs w:val="24"/>
              </w:rPr>
            </w:pPr>
          </w:p>
        </w:tc>
        <w:tc>
          <w:tcPr>
            <w:tcW w:w="4245"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Borders>
              <w:right w:val="nil"/>
            </w:tcBorders>
          </w:tcPr>
          <w:p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bl>
    <w:p w:rsidR="008576F6" w:rsidRPr="00D24816" w:rsidRDefault="008576F6" w:rsidP="008576F6">
      <w:pPr>
        <w:autoSpaceDE w:val="0"/>
        <w:autoSpaceDN w:val="0"/>
        <w:adjustRightInd w:val="0"/>
        <w:rPr>
          <w:b/>
          <w:bCs/>
          <w:iCs/>
          <w:sz w:val="24"/>
          <w:szCs w:val="24"/>
          <w:lang w:val="sr-Cyrl-RS"/>
        </w:rPr>
      </w:pPr>
    </w:p>
    <w:p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8576F6" w:rsidRPr="00D24816" w:rsidRDefault="008576F6" w:rsidP="008576F6">
      <w:pPr>
        <w:autoSpaceDE w:val="0"/>
        <w:autoSpaceDN w:val="0"/>
        <w:adjustRightInd w:val="0"/>
        <w:jc w:val="both"/>
        <w:rPr>
          <w:rFonts w:eastAsia="TimesNewRomanPS-BoldMT"/>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8576F6" w:rsidRPr="00D24816" w:rsidRDefault="008576F6" w:rsidP="008576F6">
      <w:pPr>
        <w:autoSpaceDE w:val="0"/>
        <w:autoSpaceDN w:val="0"/>
        <w:adjustRightInd w:val="0"/>
        <w:ind w:left="360"/>
        <w:rPr>
          <w:sz w:val="24"/>
          <w:szCs w:val="24"/>
          <w:lang w:val="sr-Cyrl-RS"/>
        </w:rPr>
      </w:pPr>
    </w:p>
    <w:p w:rsidR="008576F6" w:rsidRPr="00D24816" w:rsidRDefault="008576F6" w:rsidP="008576F6">
      <w:pPr>
        <w:autoSpaceDE w:val="0"/>
        <w:autoSpaceDN w:val="0"/>
        <w:adjustRightInd w:val="0"/>
        <w:ind w:left="360"/>
        <w:rPr>
          <w:sz w:val="24"/>
          <w:szCs w:val="24"/>
          <w:lang w:val="sr-Latn-RS"/>
        </w:rPr>
      </w:pPr>
    </w:p>
    <w:p w:rsidR="008576F6" w:rsidRPr="00D24816" w:rsidRDefault="008576F6" w:rsidP="008576F6">
      <w:pPr>
        <w:autoSpaceDE w:val="0"/>
        <w:autoSpaceDN w:val="0"/>
        <w:adjustRightInd w:val="0"/>
        <w:ind w:left="360"/>
        <w:rPr>
          <w:sz w:val="24"/>
          <w:szCs w:val="24"/>
          <w:lang w:val="sr-Latn-RS"/>
        </w:rPr>
      </w:pPr>
    </w:p>
    <w:p w:rsidR="008576F6" w:rsidRPr="00D5325C"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Pr="00BF636E" w:rsidRDefault="008576F6" w:rsidP="008576F6">
      <w:pPr>
        <w:autoSpaceDE w:val="0"/>
        <w:autoSpaceDN w:val="0"/>
        <w:adjustRightInd w:val="0"/>
        <w:rPr>
          <w:sz w:val="24"/>
          <w:szCs w:val="24"/>
          <w:lang w:val="sr-Cyrl-RS"/>
        </w:rPr>
      </w:pPr>
    </w:p>
    <w:p w:rsidR="002E589E" w:rsidRPr="002F2BEC" w:rsidRDefault="002E589E" w:rsidP="002F2B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lastRenderedPageBreak/>
        <w:t>XI</w:t>
      </w:r>
      <w:r w:rsidRPr="00D24816">
        <w:rPr>
          <w:b/>
          <w:sz w:val="24"/>
          <w:szCs w:val="24"/>
          <w:lang w:val="sr-Cyrl-RS"/>
        </w:rPr>
        <w:t xml:space="preserve">   </w:t>
      </w:r>
      <w:r w:rsidRPr="00D24816">
        <w:rPr>
          <w:rFonts w:eastAsia="ヒラギノ角ゴ Pro W3"/>
          <w:b/>
          <w:sz w:val="24"/>
          <w:szCs w:val="24"/>
          <w:lang w:val="sr-Cyrl-RS"/>
        </w:rPr>
        <w:t>МОДЕЛ УГОВОРА</w:t>
      </w:r>
    </w:p>
    <w:p w:rsidR="002E589E" w:rsidRPr="00E97758" w:rsidRDefault="002E589E" w:rsidP="00915B63">
      <w:pPr>
        <w:suppressAutoHyphens/>
        <w:autoSpaceDE w:val="0"/>
        <w:autoSpaceDN w:val="0"/>
        <w:adjustRightInd w:val="0"/>
        <w:jc w:val="center"/>
        <w:rPr>
          <w:b/>
          <w:color w:val="002060"/>
          <w:sz w:val="24"/>
          <w:szCs w:val="24"/>
          <w:lang w:val="uz-Cyrl-UZ" w:eastAsia="ar-SA"/>
        </w:rPr>
      </w:pPr>
      <w:r w:rsidRPr="00E97758">
        <w:rPr>
          <w:b/>
          <w:sz w:val="24"/>
          <w:szCs w:val="24"/>
          <w:lang w:val="uz-Cyrl-UZ" w:eastAsia="ar-SA"/>
        </w:rPr>
        <w:t>о услугама сервисирања</w:t>
      </w:r>
      <w:r w:rsidR="00BA2D18">
        <w:rPr>
          <w:b/>
          <w:sz w:val="24"/>
          <w:szCs w:val="24"/>
          <w:lang w:val="uz-Cyrl-UZ" w:eastAsia="ar-SA"/>
        </w:rPr>
        <w:t xml:space="preserve"> службених возила</w:t>
      </w:r>
      <w:r w:rsidRPr="00E97758">
        <w:rPr>
          <w:b/>
          <w:sz w:val="24"/>
          <w:szCs w:val="24"/>
          <w:lang w:val="uz-Cyrl-UZ" w:eastAsia="ar-SA"/>
        </w:rPr>
        <w:t xml:space="preserve"> возила</w:t>
      </w:r>
    </w:p>
    <w:p w:rsidR="00915B63" w:rsidRDefault="00915B63" w:rsidP="00915B63">
      <w:pPr>
        <w:rPr>
          <w:rFonts w:eastAsia="TimesNewRomanPSMT"/>
          <w:bCs/>
          <w:iCs/>
          <w:sz w:val="24"/>
          <w:szCs w:val="24"/>
          <w:lang w:val="sr-Cyrl-RS" w:eastAsia="x-none"/>
        </w:rPr>
      </w:pPr>
    </w:p>
    <w:p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rsidR="0093271A" w:rsidRPr="00E97758" w:rsidRDefault="0093271A" w:rsidP="00915B63">
      <w:pPr>
        <w:ind w:left="2880" w:firstLine="720"/>
        <w:jc w:val="center"/>
        <w:rPr>
          <w:rFonts w:eastAsia="TimesNewRomanPSMT"/>
          <w:b/>
          <w:bCs/>
          <w:iCs/>
          <w:sz w:val="24"/>
          <w:szCs w:val="24"/>
          <w:lang w:val="sr-Cyrl-RS" w:eastAsia="x-none"/>
        </w:rPr>
      </w:pPr>
    </w:p>
    <w:p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rsidR="0093271A" w:rsidRDefault="0093271A" w:rsidP="002E589E">
      <w:pPr>
        <w:jc w:val="center"/>
        <w:rPr>
          <w:rFonts w:eastAsia="TimesNewRomanPSMT"/>
          <w:bCs/>
          <w:iCs/>
          <w:sz w:val="24"/>
          <w:szCs w:val="24"/>
          <w:lang w:val="sr-Cyrl-RS" w:eastAsia="x-none"/>
        </w:rPr>
      </w:pPr>
    </w:p>
    <w:p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 xml:space="preserve">За сваку партију за коју подноси понуду понуђач попуњава, потписује и оверава печатом 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rsidR="0093271A" w:rsidRPr="00E97758" w:rsidRDefault="0093271A" w:rsidP="002E589E">
      <w:pPr>
        <w:jc w:val="center"/>
        <w:rPr>
          <w:rFonts w:eastAsia="TimesNewRomanPSMT"/>
          <w:bCs/>
          <w:iCs/>
          <w:sz w:val="24"/>
          <w:szCs w:val="24"/>
          <w:lang w:val="sr-Cyrl-RS" w:eastAsia="x-none"/>
        </w:rPr>
      </w:pPr>
    </w:p>
    <w:p w:rsidR="002E589E" w:rsidRPr="00E97758" w:rsidRDefault="002E589E" w:rsidP="002E589E">
      <w:pPr>
        <w:rPr>
          <w:rFonts w:eastAsia="TimesNewRomanPSMT"/>
          <w:bCs/>
          <w:iCs/>
          <w:sz w:val="24"/>
          <w:szCs w:val="24"/>
          <w:lang w:val="sr-Cyrl-RS" w:eastAsia="x-none"/>
        </w:rPr>
      </w:pPr>
    </w:p>
    <w:p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Закључен  између уговорних страна:</w:t>
      </w:r>
    </w:p>
    <w:p w:rsidR="002E589E" w:rsidRPr="00E97758" w:rsidRDefault="002E589E" w:rsidP="002E589E">
      <w:pPr>
        <w:suppressAutoHyphens/>
        <w:ind w:firstLine="708"/>
        <w:jc w:val="both"/>
        <w:rPr>
          <w:color w:val="FF0000"/>
          <w:sz w:val="24"/>
          <w:szCs w:val="24"/>
          <w:lang w:val="sr-Cyrl-RS" w:eastAsia="ar-SA"/>
        </w:rPr>
      </w:pPr>
    </w:p>
    <w:p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E97758">
        <w:rPr>
          <w:b/>
          <w:sz w:val="24"/>
          <w:szCs w:val="24"/>
          <w:lang w:val="sr-Cyrl-CS" w:eastAsia="ar-SA"/>
        </w:rPr>
        <w:t xml:space="preserve">1) </w:t>
      </w:r>
      <w:r w:rsidRPr="00E97758">
        <w:rPr>
          <w:b/>
          <w:noProof/>
          <w:sz w:val="24"/>
          <w:szCs w:val="24"/>
          <w:lang w:val="ru-RU" w:eastAsia="ar-SA"/>
        </w:rPr>
        <w:t xml:space="preserve">РЕПУБЛИКЕ СРБИЈЕ – </w:t>
      </w:r>
      <w:r w:rsidRPr="00E97758">
        <w:rPr>
          <w:b/>
          <w:sz w:val="24"/>
          <w:szCs w:val="24"/>
          <w:lang w:val="sr-Cyrl-CS" w:eastAsia="ar-SA"/>
        </w:rPr>
        <w:t>МИНИСТАРСТВА</w:t>
      </w:r>
      <w:r w:rsidRPr="00E97758">
        <w:rPr>
          <w:b/>
          <w:sz w:val="24"/>
          <w:szCs w:val="24"/>
          <w:lang w:val="ru-RU" w:eastAsia="ar-SA"/>
        </w:rPr>
        <w:t xml:space="preserve"> ТРГОВИНЕ, ТУРИЗМА И ТЕЛЕКОМУНИКАЦИЈА</w:t>
      </w:r>
      <w:r w:rsidRPr="00E97758">
        <w:rPr>
          <w:b/>
          <w:noProof/>
          <w:sz w:val="24"/>
          <w:szCs w:val="24"/>
          <w:lang w:val="ru-RU" w:eastAsia="ar-SA"/>
        </w:rPr>
        <w:t xml:space="preserve">, </w:t>
      </w:r>
      <w:r w:rsidRPr="00E97758">
        <w:rPr>
          <w:noProof/>
          <w:sz w:val="24"/>
          <w:szCs w:val="24"/>
          <w:lang w:val="ru-RU" w:eastAsia="ar-SA"/>
        </w:rPr>
        <w:t>Београд, Н</w:t>
      </w:r>
      <w:r>
        <w:rPr>
          <w:noProof/>
          <w:sz w:val="24"/>
          <w:szCs w:val="24"/>
          <w:lang w:val="ru-RU" w:eastAsia="ar-SA"/>
        </w:rPr>
        <w:t>емањина 22-26, ПИБ 108508206</w:t>
      </w:r>
      <w:r w:rsidRPr="00E97758">
        <w:rPr>
          <w:noProof/>
          <w:sz w:val="24"/>
          <w:szCs w:val="24"/>
          <w:lang w:val="ru-RU" w:eastAsia="ar-SA"/>
        </w:rPr>
        <w:t xml:space="preserve">, матични број </w:t>
      </w:r>
      <w:r>
        <w:rPr>
          <w:noProof/>
          <w:sz w:val="24"/>
          <w:szCs w:val="24"/>
          <w:lang w:val="sr-Latn-RS" w:eastAsia="ar-SA"/>
        </w:rPr>
        <w:t>17855131</w:t>
      </w:r>
      <w:r w:rsidRPr="00E97758">
        <w:rPr>
          <w:noProof/>
          <w:sz w:val="24"/>
          <w:szCs w:val="24"/>
          <w:lang w:val="ru-RU" w:eastAsia="ar-SA"/>
        </w:rPr>
        <w:t xml:space="preserve">, </w:t>
      </w:r>
      <w:r w:rsidR="003F57EF">
        <w:rPr>
          <w:sz w:val="24"/>
          <w:szCs w:val="24"/>
          <w:lang w:val="sr-Cyrl-CS" w:eastAsia="ar-SA"/>
        </w:rPr>
        <w:t>које представља секретар</w:t>
      </w:r>
      <w:r w:rsidR="00BA2D18">
        <w:rPr>
          <w:sz w:val="24"/>
          <w:szCs w:val="24"/>
          <w:lang w:val="sr-Cyrl-CS" w:eastAsia="ar-SA"/>
        </w:rPr>
        <w:t xml:space="preserve"> министарства Сандра Докић, </w:t>
      </w:r>
      <w:r w:rsidR="00BA2D18" w:rsidRPr="008257CA">
        <w:rPr>
          <w:rFonts w:eastAsia="Times-Roman"/>
          <w:sz w:val="24"/>
          <w:szCs w:val="24"/>
        </w:rPr>
        <w:t>по овлашћењу министра</w:t>
      </w:r>
      <w:r w:rsidR="00BA2D18" w:rsidRPr="008257CA">
        <w:rPr>
          <w:rFonts w:eastAsia="Times-Roman"/>
          <w:sz w:val="24"/>
          <w:szCs w:val="24"/>
          <w:lang w:val="sr-Cyrl-RS"/>
        </w:rPr>
        <w:t xml:space="preserve"> Решење</w:t>
      </w:r>
      <w:r w:rsidR="00BA2D18" w:rsidRPr="008257CA">
        <w:rPr>
          <w:rFonts w:eastAsia="Times-Roman"/>
          <w:sz w:val="24"/>
          <w:szCs w:val="24"/>
        </w:rPr>
        <w:t xml:space="preserve"> бр</w:t>
      </w:r>
      <w:r w:rsidR="00BA2D18" w:rsidRPr="008257CA">
        <w:rPr>
          <w:rFonts w:eastAsia="Times-Roman"/>
          <w:sz w:val="24"/>
          <w:szCs w:val="24"/>
          <w:lang w:val="sr-Cyrl-RS"/>
        </w:rPr>
        <w:t>ој</w:t>
      </w:r>
      <w:r w:rsidR="00BA2D18" w:rsidRPr="003F57EF">
        <w:rPr>
          <w:rFonts w:eastAsia="Times-Roman"/>
          <w:sz w:val="24"/>
          <w:szCs w:val="24"/>
          <w:lang w:val="sr-Cyrl-RS"/>
        </w:rPr>
        <w:t xml:space="preserve">: </w:t>
      </w:r>
      <w:r w:rsidR="003F57EF" w:rsidRPr="003F57EF">
        <w:rPr>
          <w:sz w:val="24"/>
          <w:szCs w:val="24"/>
        </w:rPr>
        <w:t>119-01-</w:t>
      </w:r>
      <w:r w:rsidR="003F57EF" w:rsidRPr="003F57EF">
        <w:rPr>
          <w:sz w:val="24"/>
          <w:szCs w:val="24"/>
          <w:lang w:val="sr-Cyrl-RS"/>
        </w:rPr>
        <w:t>1</w:t>
      </w:r>
      <w:r w:rsidR="003F57EF" w:rsidRPr="003F57EF">
        <w:rPr>
          <w:sz w:val="24"/>
          <w:szCs w:val="24"/>
        </w:rPr>
        <w:t>/201</w:t>
      </w:r>
      <w:r w:rsidR="003F57EF" w:rsidRPr="003F57EF">
        <w:rPr>
          <w:sz w:val="24"/>
          <w:szCs w:val="24"/>
          <w:lang w:val="sr-Cyrl-RS"/>
        </w:rPr>
        <w:t>8</w:t>
      </w:r>
      <w:r w:rsidR="003F57EF" w:rsidRPr="003F57EF">
        <w:rPr>
          <w:sz w:val="24"/>
          <w:szCs w:val="24"/>
        </w:rPr>
        <w:t xml:space="preserve">-02 </w:t>
      </w:r>
      <w:r w:rsidR="003F57EF" w:rsidRPr="003F57EF">
        <w:rPr>
          <w:sz w:val="24"/>
          <w:szCs w:val="24"/>
          <w:lang w:val="sr-Cyrl-RS"/>
        </w:rPr>
        <w:t>од</w:t>
      </w:r>
      <w:r w:rsidR="003F57EF" w:rsidRPr="003F57EF">
        <w:rPr>
          <w:sz w:val="24"/>
          <w:szCs w:val="24"/>
        </w:rPr>
        <w:t xml:space="preserve"> </w:t>
      </w:r>
      <w:r w:rsidR="003F57EF" w:rsidRPr="003F57EF">
        <w:rPr>
          <w:sz w:val="24"/>
          <w:szCs w:val="24"/>
          <w:lang w:val="sr-Cyrl-RS"/>
        </w:rPr>
        <w:t>03.01</w:t>
      </w:r>
      <w:r w:rsidR="003F57EF" w:rsidRPr="003F57EF">
        <w:rPr>
          <w:sz w:val="24"/>
          <w:szCs w:val="24"/>
        </w:rPr>
        <w:t>.201</w:t>
      </w:r>
      <w:r w:rsidR="003F57EF" w:rsidRPr="003F57EF">
        <w:rPr>
          <w:sz w:val="24"/>
          <w:szCs w:val="24"/>
          <w:lang w:val="sr-Cyrl-RS"/>
        </w:rPr>
        <w:t>8. године</w:t>
      </w:r>
      <w:r w:rsidR="00BA2D18" w:rsidRPr="008257CA">
        <w:rPr>
          <w:sz w:val="24"/>
          <w:szCs w:val="24"/>
        </w:rPr>
        <w:t>,</w:t>
      </w:r>
      <w:r w:rsidR="00BA2D18" w:rsidRPr="00E97758">
        <w:rPr>
          <w:sz w:val="24"/>
          <w:szCs w:val="24"/>
          <w:lang w:val="sr-Cyrl-CS" w:eastAsia="ar-SA"/>
        </w:rPr>
        <w:t xml:space="preserve"> </w:t>
      </w:r>
      <w:r w:rsidRPr="00E97758">
        <w:rPr>
          <w:sz w:val="24"/>
          <w:szCs w:val="24"/>
          <w:lang w:val="sr-Cyrl-CS" w:eastAsia="ar-SA"/>
        </w:rPr>
        <w:t xml:space="preserve">(у даљем тексту: </w:t>
      </w:r>
      <w:r w:rsidRPr="00E97758">
        <w:rPr>
          <w:b/>
          <w:sz w:val="24"/>
          <w:szCs w:val="24"/>
          <w:lang w:val="sr-Cyrl-CS" w:eastAsia="ar-SA"/>
        </w:rPr>
        <w:t>Наручилац</w:t>
      </w:r>
      <w:r w:rsidRPr="00E97758">
        <w:rPr>
          <w:sz w:val="24"/>
          <w:szCs w:val="24"/>
          <w:lang w:val="sr-Cyrl-CS" w:eastAsia="ar-SA"/>
        </w:rPr>
        <w:t xml:space="preserve">)  </w:t>
      </w:r>
    </w:p>
    <w:p w:rsidR="002E589E" w:rsidRPr="00E97758" w:rsidRDefault="002E589E" w:rsidP="002E589E">
      <w:pPr>
        <w:suppressAutoHyphens/>
        <w:ind w:firstLine="708"/>
        <w:jc w:val="both"/>
        <w:rPr>
          <w:sz w:val="24"/>
          <w:szCs w:val="24"/>
          <w:lang w:val="sr-Cyrl-CS" w:eastAsia="ar-SA"/>
        </w:rPr>
      </w:pPr>
    </w:p>
    <w:p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002F2BEC">
        <w:rPr>
          <w:sz w:val="24"/>
          <w:szCs w:val="24"/>
          <w:lang w:val="sr-Cyrl-CS" w:eastAsia="ar-SA"/>
        </w:rPr>
        <w:t>).</w:t>
      </w:r>
    </w:p>
    <w:p w:rsidR="002E589E" w:rsidRPr="00E97758" w:rsidRDefault="002E589E" w:rsidP="002E589E">
      <w:pPr>
        <w:suppressAutoHyphens/>
        <w:rPr>
          <w:sz w:val="24"/>
          <w:szCs w:val="24"/>
          <w:lang w:val="sr-Cyrl-CS" w:eastAsia="ar-SA"/>
        </w:rPr>
      </w:pPr>
    </w:p>
    <w:p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rsidR="009D77D9" w:rsidRPr="002F2BEC" w:rsidRDefault="009D77D9" w:rsidP="009D77D9">
      <w:pPr>
        <w:rPr>
          <w:sz w:val="24"/>
          <w:szCs w:val="24"/>
          <w:lang w:val="sr-Cyrl-RS"/>
        </w:rPr>
      </w:pPr>
      <w:r w:rsidRPr="00380C6E">
        <w:rPr>
          <w:sz w:val="24"/>
          <w:szCs w:val="24"/>
          <w:lang w:val="sr-Cyrl-CS"/>
        </w:rPr>
        <w:t xml:space="preserve">                       </w:t>
      </w:r>
      <w:r w:rsidR="002F2BEC">
        <w:rPr>
          <w:sz w:val="24"/>
          <w:szCs w:val="24"/>
          <w:lang w:val="sr-Cyrl-RS"/>
        </w:rPr>
        <w:t xml:space="preserve">         </w:t>
      </w:r>
    </w:p>
    <w:p w:rsidR="00CB563C" w:rsidRPr="00E97758" w:rsidRDefault="009D77D9" w:rsidP="00BA2D18">
      <w:pPr>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rsidR="00CB563C" w:rsidRPr="00E97758" w:rsidRDefault="00CB563C" w:rsidP="00CB563C">
      <w:pPr>
        <w:autoSpaceDE w:val="0"/>
        <w:autoSpaceDN w:val="0"/>
        <w:adjustRightInd w:val="0"/>
        <w:spacing w:before="29" w:line="269" w:lineRule="exact"/>
        <w:rPr>
          <w:sz w:val="24"/>
          <w:szCs w:val="24"/>
          <w:lang w:val="sr-Latn-CS" w:eastAsia="sr-Cyrl-CS"/>
        </w:rPr>
      </w:pPr>
    </w:p>
    <w:p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 </w:t>
      </w:r>
      <w:r w:rsidRPr="00E97758">
        <w:rPr>
          <w:sz w:val="24"/>
          <w:szCs w:val="24"/>
          <w:lang w:val="sr-Cyrl-RS" w:eastAsia="sr-Latn-RS"/>
        </w:rPr>
        <w:t>сервисирање</w:t>
      </w:r>
      <w:r w:rsidR="00BA2D18">
        <w:rPr>
          <w:sz w:val="24"/>
          <w:szCs w:val="24"/>
          <w:lang w:val="sr-Cyrl-RS" w:eastAsia="sr-Latn-RS"/>
        </w:rPr>
        <w:t>службених</w:t>
      </w:r>
      <w:r w:rsidRPr="00E97758">
        <w:rPr>
          <w:sz w:val="24"/>
          <w:szCs w:val="24"/>
          <w:lang w:val="sr-Cyrl-RS" w:eastAsia="sr-Latn-RS"/>
        </w:rPr>
        <w:t xml:space="preserve"> возила</w:t>
      </w:r>
      <w:r>
        <w:rPr>
          <w:rFonts w:eastAsia="Calibri"/>
          <w:sz w:val="24"/>
          <w:szCs w:val="24"/>
          <w:lang w:val="sr-Cyrl-RS"/>
        </w:rPr>
        <w:t xml:space="preserve"> (</w:t>
      </w:r>
      <w:r w:rsidRPr="00E97758">
        <w:rPr>
          <w:rFonts w:eastAsia="Calibri"/>
          <w:sz w:val="24"/>
          <w:szCs w:val="24"/>
          <w:lang w:val="sr-Cyrl-RS"/>
        </w:rPr>
        <w:t>по партијама</w:t>
      </w:r>
      <w:r w:rsidR="00BA2D18">
        <w:rPr>
          <w:rFonts w:eastAsia="Calibri"/>
          <w:sz w:val="24"/>
          <w:szCs w:val="24"/>
          <w:lang w:val="sr-Cyrl-RS"/>
        </w:rPr>
        <w:t>), број јавне набавке ЈН</w:t>
      </w:r>
      <w:r w:rsidR="003F57EF">
        <w:rPr>
          <w:rFonts w:eastAsia="Calibri"/>
          <w:sz w:val="24"/>
          <w:szCs w:val="24"/>
        </w:rPr>
        <w:t>-</w:t>
      </w:r>
      <w:r w:rsidR="003F57EF">
        <w:rPr>
          <w:rFonts w:eastAsia="Calibri"/>
          <w:sz w:val="24"/>
          <w:szCs w:val="24"/>
          <w:lang w:val="sr-Cyrl-RS"/>
        </w:rPr>
        <w:t>О 48/2018</w:t>
      </w:r>
      <w:r w:rsidRPr="00E97758">
        <w:rPr>
          <w:rFonts w:eastAsia="Calibri"/>
          <w:sz w:val="24"/>
          <w:szCs w:val="24"/>
          <w:lang w:val="sr-Cyrl-RS" w:eastAsia="ar-SA"/>
        </w:rPr>
        <w:t>;</w:t>
      </w:r>
    </w:p>
    <w:p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Pr="00E97758">
        <w:rPr>
          <w:sz w:val="24"/>
          <w:szCs w:val="24"/>
          <w:lang w:val="sr-Cyrl-CS"/>
        </w:rPr>
        <w:t xml:space="preserve"> дана </w:t>
      </w:r>
      <w:r w:rsidRPr="00E97758">
        <w:rPr>
          <w:sz w:val="24"/>
          <w:szCs w:val="24"/>
          <w:lang w:val="sr-Cyrl-CS"/>
        </w:rPr>
        <w:tab/>
      </w:r>
      <w:r w:rsidRPr="00E97758">
        <w:rPr>
          <w:sz w:val="24"/>
          <w:szCs w:val="24"/>
          <w:lang w:val="sr-Cyrl-RS"/>
        </w:rPr>
        <w:t xml:space="preserve"> </w:t>
      </w:r>
      <w:r w:rsidRPr="00E97758">
        <w:rPr>
          <w:sz w:val="24"/>
          <w:szCs w:val="24"/>
        </w:rPr>
        <w:t>201</w:t>
      </w:r>
      <w:r w:rsidR="003F57EF">
        <w:rPr>
          <w:sz w:val="24"/>
          <w:szCs w:val="24"/>
          <w:lang w:val="sr-Cyrl-RS"/>
        </w:rPr>
        <w:t>8</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сервисирања </w:t>
      </w:r>
      <w:r w:rsidR="00BA2D18">
        <w:rPr>
          <w:sz w:val="24"/>
          <w:szCs w:val="24"/>
          <w:lang w:val="sr-Cyrl-RS"/>
        </w:rPr>
        <w:t xml:space="preserve">службених </w:t>
      </w:r>
      <w:r w:rsidRPr="00E97758">
        <w:rPr>
          <w:sz w:val="24"/>
          <w:szCs w:val="24"/>
          <w:lang w:val="sr-Cyrl-RS"/>
        </w:rPr>
        <w:t>возила,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Pr="00E97758">
        <w:rPr>
          <w:sz w:val="24"/>
          <w:szCs w:val="24"/>
          <w:lang w:val="sr-Cyrl-RS"/>
        </w:rPr>
        <w:t xml:space="preserve"> од _________ године </w:t>
      </w:r>
      <w:r w:rsidRPr="00E97758">
        <w:rPr>
          <w:i/>
          <w:sz w:val="24"/>
          <w:szCs w:val="24"/>
          <w:lang w:val="sr-Cyrl-CS"/>
        </w:rPr>
        <w:t xml:space="preserve">(понуђач уписује свој заводни број и </w:t>
      </w:r>
      <w:r w:rsidRPr="00E97758">
        <w:rPr>
          <w:i/>
          <w:sz w:val="24"/>
          <w:szCs w:val="24"/>
          <w:lang w:val="sr-Cyrl-CS"/>
        </w:rPr>
        <w:lastRenderedPageBreak/>
        <w:t>датум)</w:t>
      </w:r>
      <w:r w:rsidRPr="00E97758">
        <w:rPr>
          <w:sz w:val="24"/>
          <w:szCs w:val="24"/>
          <w:lang w:val="sr-Cyrl-CS"/>
        </w:rPr>
        <w:t xml:space="preserve">, која је заведена код Наручиоца под бројем ______________ од _____________ </w:t>
      </w:r>
      <w:r w:rsidRPr="00E97758">
        <w:rPr>
          <w:i/>
          <w:sz w:val="24"/>
          <w:szCs w:val="24"/>
          <w:lang w:val="sr-Cyrl-CS"/>
        </w:rPr>
        <w:t>(понуђач не попуњава овај податак)</w:t>
      </w:r>
      <w:r w:rsidRPr="00E97758">
        <w:rPr>
          <w:sz w:val="24"/>
          <w:szCs w:val="24"/>
          <w:lang w:val="sr-Cyrl-RS"/>
        </w:rPr>
        <w:t>;</w:t>
      </w:r>
    </w:p>
    <w:p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Pr="00E97758">
        <w:rPr>
          <w:sz w:val="24"/>
          <w:szCs w:val="24"/>
          <w:lang w:eastAsia="sr-Cyrl-CS"/>
        </w:rPr>
        <w:t>201</w:t>
      </w:r>
      <w:r w:rsidR="003F57EF">
        <w:rPr>
          <w:sz w:val="24"/>
          <w:szCs w:val="24"/>
          <w:lang w:val="sr-Cyrl-RS" w:eastAsia="sr-Cyrl-CS"/>
        </w:rPr>
        <w:t>8</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rsidR="00CB563C" w:rsidRPr="00E97758" w:rsidRDefault="00CB563C" w:rsidP="00CB563C">
      <w:pPr>
        <w:suppressAutoHyphens/>
        <w:jc w:val="both"/>
        <w:rPr>
          <w:sz w:val="24"/>
          <w:szCs w:val="24"/>
          <w:lang w:val="sr-Cyrl-RS" w:eastAsia="ar-SA"/>
        </w:rPr>
      </w:pPr>
    </w:p>
    <w:p w:rsidR="00CB563C" w:rsidRPr="00E97758" w:rsidRDefault="00CB563C" w:rsidP="00CB563C">
      <w:pPr>
        <w:suppressAutoHyphens/>
        <w:jc w:val="both"/>
        <w:rPr>
          <w:color w:val="FF0000"/>
          <w:sz w:val="24"/>
          <w:szCs w:val="24"/>
          <w:lang w:val="sr-Cyrl-RS" w:eastAsia="ar-SA"/>
        </w:rPr>
      </w:pPr>
    </w:p>
    <w:p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rsidR="00CB563C" w:rsidRPr="00E97758" w:rsidRDefault="00CB563C" w:rsidP="00CB563C">
      <w:pPr>
        <w:suppressAutoHyphens/>
        <w:ind w:firstLine="708"/>
        <w:jc w:val="both"/>
        <w:rPr>
          <w:sz w:val="24"/>
          <w:szCs w:val="24"/>
          <w:lang w:val="sr-Cyrl-RS"/>
        </w:rPr>
      </w:pPr>
    </w:p>
    <w:p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возила 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rsidR="00CB563C" w:rsidRPr="00E97758" w:rsidRDefault="00CB563C" w:rsidP="00CB563C">
      <w:pPr>
        <w:jc w:val="center"/>
        <w:rPr>
          <w:sz w:val="24"/>
          <w:szCs w:val="24"/>
          <w:lang w:val="sr-Cyrl-RS"/>
        </w:rPr>
      </w:pPr>
    </w:p>
    <w:p w:rsidR="00CB563C" w:rsidRPr="00E97758" w:rsidRDefault="00CB563C" w:rsidP="00CB563C">
      <w:pPr>
        <w:jc w:val="center"/>
        <w:rPr>
          <w:b/>
          <w:sz w:val="24"/>
          <w:szCs w:val="24"/>
          <w:lang w:val="sr-Cyrl-RS"/>
        </w:rPr>
      </w:pPr>
      <w:r w:rsidRPr="00E97758">
        <w:rPr>
          <w:b/>
          <w:sz w:val="24"/>
          <w:szCs w:val="24"/>
          <w:lang w:val="sr-Cyrl-RS"/>
        </w:rPr>
        <w:t>ЦЕНА</w:t>
      </w:r>
    </w:p>
    <w:p w:rsidR="00CB563C" w:rsidRPr="00E97758" w:rsidRDefault="00CB563C" w:rsidP="00CB563C">
      <w:pPr>
        <w:jc w:val="center"/>
        <w:rPr>
          <w:b/>
          <w:sz w:val="24"/>
          <w:szCs w:val="24"/>
          <w:lang w:val="sr-Cyrl-RS"/>
        </w:rPr>
      </w:pPr>
    </w:p>
    <w:p w:rsidR="00CB563C" w:rsidRPr="00C315D0" w:rsidRDefault="00CB563C" w:rsidP="00CB563C">
      <w:pPr>
        <w:jc w:val="center"/>
        <w:rPr>
          <w:b/>
          <w:sz w:val="24"/>
          <w:szCs w:val="24"/>
          <w:lang w:val="sr-Cyrl-RS"/>
        </w:rPr>
      </w:pPr>
      <w:r w:rsidRPr="00C315D0">
        <w:rPr>
          <w:b/>
          <w:sz w:val="24"/>
          <w:szCs w:val="24"/>
          <w:lang w:val="sr-Cyrl-CS"/>
        </w:rPr>
        <w:t>Члан 2</w:t>
      </w:r>
      <w:r w:rsidRPr="00C315D0">
        <w:rPr>
          <w:b/>
          <w:sz w:val="24"/>
          <w:szCs w:val="24"/>
          <w:lang w:val="sr-Cyrl-RS"/>
        </w:rPr>
        <w:t>.</w:t>
      </w:r>
    </w:p>
    <w:p w:rsidR="00CB563C" w:rsidRPr="00E97758" w:rsidRDefault="00CB563C" w:rsidP="00CB563C">
      <w:pPr>
        <w:spacing w:after="120"/>
        <w:jc w:val="both"/>
        <w:rPr>
          <w:sz w:val="24"/>
          <w:szCs w:val="24"/>
          <w:lang w:val="sr-Cyrl-RS"/>
        </w:rPr>
      </w:pPr>
      <w:r w:rsidRPr="00C315D0">
        <w:rPr>
          <w:sz w:val="24"/>
          <w:szCs w:val="24"/>
          <w:lang w:val="sr-Cyrl-RS"/>
        </w:rPr>
        <w:tab/>
      </w:r>
      <w:r w:rsidR="00C315D0" w:rsidRPr="00C315D0">
        <w:rPr>
          <w:rFonts w:eastAsia="Calibri"/>
          <w:sz w:val="24"/>
          <w:szCs w:val="24"/>
          <w:lang w:val="sr-Cyrl-RS"/>
        </w:rPr>
        <w:t>Укупна вредност овог уговора износи</w:t>
      </w:r>
      <w:r w:rsidR="00C315D0" w:rsidRPr="00300014">
        <w:rPr>
          <w:rFonts w:eastAsia="Calibri"/>
          <w:szCs w:val="24"/>
          <w:lang w:val="sr-Cyrl-RS"/>
        </w:rPr>
        <w:t xml:space="preserve"> </w:t>
      </w:r>
      <w:r w:rsidRPr="00E97758">
        <w:rPr>
          <w:sz w:val="24"/>
          <w:szCs w:val="24"/>
          <w:lang w:val="sr-Cyrl-RS"/>
        </w:rPr>
        <w:t>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rsidR="00CB563C" w:rsidRDefault="00CB563C" w:rsidP="005B48F6">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rsidR="009A19E9" w:rsidRPr="00E97758" w:rsidRDefault="009A19E9" w:rsidP="002F2BEC">
      <w:pPr>
        <w:ind w:firstLine="720"/>
        <w:jc w:val="both"/>
        <w:rPr>
          <w:sz w:val="24"/>
          <w:szCs w:val="24"/>
          <w:lang w:val="sr-Cyrl-RS"/>
        </w:rPr>
      </w:pPr>
      <w:r w:rsidRPr="00E97758">
        <w:rPr>
          <w:sz w:val="24"/>
          <w:szCs w:val="24"/>
          <w:lang w:val="sr-Cyrl-RS"/>
        </w:rPr>
        <w:t>Злоупотребом или преварним поступањем из става 4. овог члана се нарочито сматра:</w:t>
      </w:r>
    </w:p>
    <w:p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rsidR="009A19E9" w:rsidRDefault="009A19E9" w:rsidP="009A19E9">
      <w:pPr>
        <w:rPr>
          <w:sz w:val="24"/>
          <w:szCs w:val="24"/>
          <w:lang w:val="sr-Cyrl-RS"/>
        </w:rPr>
      </w:pPr>
    </w:p>
    <w:p w:rsidR="00925956" w:rsidRDefault="00925956" w:rsidP="009A19E9">
      <w:pPr>
        <w:rPr>
          <w:sz w:val="24"/>
          <w:szCs w:val="24"/>
          <w:lang w:val="sr-Cyrl-RS"/>
        </w:rPr>
      </w:pPr>
    </w:p>
    <w:p w:rsidR="00925956" w:rsidRDefault="00925956" w:rsidP="009A19E9">
      <w:pPr>
        <w:rPr>
          <w:sz w:val="24"/>
          <w:szCs w:val="24"/>
          <w:lang w:val="sr-Cyrl-RS"/>
        </w:rPr>
      </w:pPr>
    </w:p>
    <w:p w:rsidR="00925956" w:rsidRDefault="00925956" w:rsidP="009A19E9">
      <w:pPr>
        <w:rPr>
          <w:sz w:val="24"/>
          <w:szCs w:val="24"/>
          <w:lang w:val="sr-Cyrl-RS"/>
        </w:rPr>
      </w:pPr>
    </w:p>
    <w:p w:rsidR="00925956" w:rsidRPr="00E97758" w:rsidRDefault="00925956" w:rsidP="009A19E9">
      <w:pPr>
        <w:rPr>
          <w:sz w:val="24"/>
          <w:szCs w:val="24"/>
          <w:lang w:val="sr-Cyrl-RS"/>
        </w:rPr>
      </w:pPr>
    </w:p>
    <w:p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lastRenderedPageBreak/>
        <w:t>УСЛОВИ И НАЧИН ПЛАЋАЊА</w:t>
      </w:r>
    </w:p>
    <w:p w:rsidR="009A19E9" w:rsidRPr="00E97758" w:rsidRDefault="009A19E9" w:rsidP="009A19E9">
      <w:pPr>
        <w:widowControl w:val="0"/>
        <w:tabs>
          <w:tab w:val="left" w:pos="1440"/>
        </w:tabs>
        <w:jc w:val="center"/>
        <w:rPr>
          <w:b/>
          <w:sz w:val="24"/>
          <w:szCs w:val="24"/>
          <w:lang w:val="sr-Cyrl-RS"/>
        </w:rPr>
      </w:pPr>
    </w:p>
    <w:p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Pr="00E97758">
        <w:rPr>
          <w:sz w:val="24"/>
          <w:szCs w:val="24"/>
          <w:lang w:val="sr-Cyrl-CS"/>
        </w:rPr>
        <w:t xml:space="preserve">Плаћање ће </w:t>
      </w:r>
      <w:r w:rsidRPr="00E97758">
        <w:rPr>
          <w:sz w:val="24"/>
          <w:szCs w:val="24"/>
          <w:lang w:val="sr-Cyrl-RS"/>
        </w:rPr>
        <w:t>Наручилац</w:t>
      </w:r>
      <w:r w:rsidR="00283327">
        <w:rPr>
          <w:sz w:val="24"/>
          <w:szCs w:val="24"/>
          <w:lang w:val="sr-Cyrl-CS"/>
        </w:rPr>
        <w:t xml:space="preserve"> извршити у</w:t>
      </w:r>
      <w:r w:rsidRPr="00E97758">
        <w:rPr>
          <w:sz w:val="24"/>
          <w:szCs w:val="24"/>
          <w:lang w:val="sr-Cyrl-CS"/>
        </w:rPr>
        <w:t xml:space="preserve"> року</w:t>
      </w:r>
      <w:r w:rsidRPr="00E97758">
        <w:rPr>
          <w:sz w:val="24"/>
          <w:szCs w:val="24"/>
          <w:lang w:val="sr-Cyrl-RS"/>
        </w:rPr>
        <w:t xml:space="preserve"> </w:t>
      </w:r>
      <w:r w:rsidRPr="00706D62">
        <w:rPr>
          <w:sz w:val="24"/>
          <w:szCs w:val="24"/>
          <w:lang w:val="sr-Cyrl-RS"/>
        </w:rPr>
        <w:t xml:space="preserve">од </w:t>
      </w:r>
      <w:r w:rsidRPr="00706D62">
        <w:rPr>
          <w:i/>
          <w:sz w:val="24"/>
          <w:szCs w:val="24"/>
          <w:u w:val="single"/>
          <w:lang w:val="sr-Cyrl-RS"/>
        </w:rPr>
        <w:t>45 дана</w:t>
      </w:r>
      <w:r w:rsidRPr="00706D62">
        <w:rPr>
          <w:sz w:val="24"/>
          <w:szCs w:val="24"/>
          <w:lang w:val="sr-Cyrl-CS"/>
        </w:rPr>
        <w:t xml:space="preserve"> од дана пријема </w:t>
      </w:r>
      <w:r w:rsidR="00C674AC" w:rsidRPr="00706D62">
        <w:rPr>
          <w:sz w:val="24"/>
          <w:szCs w:val="24"/>
          <w:lang w:val="sr-Cyrl-RS"/>
        </w:rPr>
        <w:t>уредне фактуре</w:t>
      </w:r>
      <w:r w:rsidRPr="00706D62">
        <w:rPr>
          <w:sz w:val="24"/>
          <w:szCs w:val="24"/>
          <w:lang w:val="sr-Cyrl-RS"/>
        </w:rPr>
        <w:t xml:space="preserve"> </w:t>
      </w:r>
      <w:r w:rsidR="003F57EF">
        <w:rPr>
          <w:sz w:val="24"/>
          <w:szCs w:val="24"/>
          <w:lang w:val="sr-Cyrl-CS"/>
        </w:rPr>
        <w:t>сачињен</w:t>
      </w:r>
      <w:r w:rsidR="00C674AC" w:rsidRPr="00706D62">
        <w:rPr>
          <w:sz w:val="24"/>
          <w:szCs w:val="24"/>
          <w:lang w:val="sr-Cyrl-CS"/>
        </w:rPr>
        <w:t>е</w:t>
      </w:r>
      <w:r w:rsidRPr="00706D62">
        <w:rPr>
          <w:sz w:val="24"/>
          <w:szCs w:val="24"/>
          <w:lang w:val="sr-Cyrl-CS"/>
        </w:rPr>
        <w:t xml:space="preserve"> у складу са </w:t>
      </w:r>
      <w:r w:rsidRPr="00706D62">
        <w:rPr>
          <w:sz w:val="24"/>
          <w:szCs w:val="24"/>
          <w:lang w:val="sr-Cyrl-RS"/>
        </w:rPr>
        <w:t>законом</w:t>
      </w:r>
      <w:r w:rsidR="003F57EF">
        <w:rPr>
          <w:sz w:val="24"/>
          <w:szCs w:val="24"/>
          <w:lang w:val="sr-Cyrl-RS"/>
        </w:rPr>
        <w:t xml:space="preserve"> </w:t>
      </w:r>
      <w:r w:rsidR="003F57EF" w:rsidRPr="00706D62">
        <w:rPr>
          <w:sz w:val="24"/>
          <w:szCs w:val="24"/>
          <w:lang w:val="sr-Cyrl-RS"/>
        </w:rPr>
        <w:t>и уговором</w:t>
      </w:r>
      <w:r w:rsidR="003F57EF">
        <w:rPr>
          <w:sz w:val="24"/>
          <w:szCs w:val="24"/>
          <w:lang w:val="sr-Cyrl-RS"/>
        </w:rPr>
        <w:t xml:space="preserve">, регистроване у Централном регистру фактура </w:t>
      </w:r>
      <w:r w:rsidRPr="00706D62">
        <w:rPr>
          <w:sz w:val="24"/>
          <w:szCs w:val="24"/>
          <w:lang w:val="sr-Cyrl-RS"/>
        </w:rPr>
        <w:t>и уредног радног налога.</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3F57EF">
        <w:rPr>
          <w:sz w:val="24"/>
          <w:szCs w:val="24"/>
          <w:lang w:val="sr-Cyrl-CS"/>
        </w:rPr>
        <w:t>на достављену фактуру</w:t>
      </w:r>
      <w:r w:rsidRPr="00706D62">
        <w:rPr>
          <w:sz w:val="24"/>
          <w:szCs w:val="24"/>
          <w:lang w:val="sr-Cyrl-RS"/>
        </w:rPr>
        <w:t>.</w:t>
      </w:r>
    </w:p>
    <w:p w:rsidR="009A19E9"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rsidR="005B48F6" w:rsidRPr="005B48F6" w:rsidRDefault="005B48F6" w:rsidP="005B48F6">
      <w:pPr>
        <w:ind w:left="-5" w:firstLine="725"/>
        <w:jc w:val="both"/>
        <w:rPr>
          <w:sz w:val="24"/>
          <w:szCs w:val="24"/>
        </w:rPr>
      </w:pPr>
      <w:r w:rsidRPr="00641BA3">
        <w:rPr>
          <w:sz w:val="24"/>
          <w:szCs w:val="24"/>
          <w:lang w:val="sr-Cyrl-RS"/>
        </w:rPr>
        <w:t xml:space="preserve">Добављач </w:t>
      </w:r>
      <w:r w:rsidRPr="00641BA3">
        <w:rPr>
          <w:sz w:val="24"/>
          <w:szCs w:val="24"/>
        </w:rPr>
        <w:t xml:space="preserve">је дужан да у року од 7 дана, од дана закључења Уговора  преда Наручиоцу важећи Ценовник резервних делова и потрошног материјала у електронској форми.  Уколико је потребно уградити резервни део који није достављен у Ценовнику резервних делова, </w:t>
      </w:r>
      <w:r w:rsidRPr="00641BA3">
        <w:rPr>
          <w:sz w:val="24"/>
          <w:szCs w:val="24"/>
          <w:lang w:val="sr-Cyrl-RS"/>
        </w:rPr>
        <w:t xml:space="preserve">Добављач </w:t>
      </w:r>
      <w:r w:rsidRPr="00641BA3">
        <w:rPr>
          <w:sz w:val="24"/>
          <w:szCs w:val="24"/>
        </w:rPr>
        <w:t>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w:t>
      </w:r>
      <w:r w:rsidRPr="005B48F6">
        <w:rPr>
          <w:sz w:val="24"/>
          <w:szCs w:val="24"/>
        </w:rPr>
        <w:t xml:space="preserve"> </w:t>
      </w:r>
    </w:p>
    <w:p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w:t>
      </w:r>
      <w:r w:rsidR="003F57EF">
        <w:rPr>
          <w:noProof/>
          <w:sz w:val="24"/>
          <w:szCs w:val="24"/>
          <w:lang w:val="ru-RU"/>
        </w:rPr>
        <w:t xml:space="preserve"> плаћање доспеле уредне фактуре</w:t>
      </w:r>
      <w:r w:rsidRPr="00706D62">
        <w:rPr>
          <w:noProof/>
          <w:sz w:val="24"/>
          <w:szCs w:val="24"/>
          <w:lang w:val="ru-RU"/>
        </w:rPr>
        <w:t xml:space="preserve">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rsidR="009A19E9" w:rsidRDefault="009A19E9" w:rsidP="009A19E9">
      <w:pPr>
        <w:jc w:val="center"/>
        <w:rPr>
          <w:sz w:val="24"/>
          <w:szCs w:val="24"/>
          <w:lang w:val="sr-Cyrl-RS"/>
        </w:rPr>
      </w:pPr>
    </w:p>
    <w:p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rsidR="0077075D" w:rsidRPr="0077075D" w:rsidRDefault="0077075D" w:rsidP="009A19E9">
      <w:pPr>
        <w:jc w:val="center"/>
        <w:rPr>
          <w:b/>
          <w:sz w:val="24"/>
          <w:szCs w:val="24"/>
          <w:lang w:val="sr-Cyrl-RS"/>
        </w:rPr>
      </w:pPr>
    </w:p>
    <w:p w:rsidR="0077075D" w:rsidRDefault="0077075D" w:rsidP="009A19E9">
      <w:pPr>
        <w:jc w:val="center"/>
        <w:rPr>
          <w:b/>
          <w:sz w:val="24"/>
          <w:szCs w:val="24"/>
          <w:lang w:val="sr-Cyrl-RS"/>
        </w:rPr>
      </w:pPr>
      <w:r w:rsidRPr="0077075D">
        <w:rPr>
          <w:b/>
          <w:sz w:val="24"/>
          <w:szCs w:val="24"/>
          <w:lang w:val="sr-Cyrl-RS"/>
        </w:rPr>
        <w:t>Члан 4.</w:t>
      </w:r>
    </w:p>
    <w:p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rsidR="0077075D" w:rsidRDefault="0077075D" w:rsidP="002F2BEC">
      <w:pPr>
        <w:rPr>
          <w:sz w:val="24"/>
          <w:szCs w:val="24"/>
          <w:lang w:val="sr-Cyrl-RS"/>
        </w:rPr>
      </w:pPr>
    </w:p>
    <w:p w:rsidR="006C0064" w:rsidRPr="00E97758" w:rsidRDefault="006C0064" w:rsidP="009A19E9">
      <w:pPr>
        <w:jc w:val="center"/>
        <w:rPr>
          <w:sz w:val="24"/>
          <w:szCs w:val="24"/>
          <w:lang w:val="sr-Cyrl-RS"/>
        </w:rPr>
      </w:pPr>
    </w:p>
    <w:p w:rsidR="009A19E9" w:rsidRPr="00E97758" w:rsidRDefault="009A19E9" w:rsidP="009A19E9">
      <w:pPr>
        <w:jc w:val="center"/>
        <w:rPr>
          <w:b/>
          <w:sz w:val="24"/>
          <w:szCs w:val="24"/>
          <w:lang w:val="sr-Cyrl-RS"/>
        </w:rPr>
      </w:pPr>
      <w:r w:rsidRPr="00E97758">
        <w:rPr>
          <w:b/>
          <w:sz w:val="24"/>
          <w:szCs w:val="24"/>
          <w:lang w:val="sr-Cyrl-RS"/>
        </w:rPr>
        <w:t>РОК ТРАЈАЊА УГОВОРА</w:t>
      </w:r>
    </w:p>
    <w:p w:rsidR="009A19E9" w:rsidRPr="00E97758" w:rsidRDefault="009A19E9" w:rsidP="009A19E9">
      <w:pPr>
        <w:jc w:val="center"/>
        <w:rPr>
          <w:b/>
          <w:sz w:val="24"/>
          <w:szCs w:val="24"/>
          <w:lang w:val="sr-Cyrl-RS"/>
        </w:rPr>
      </w:pPr>
    </w:p>
    <w:p w:rsidR="003030D9" w:rsidRDefault="00B748FB" w:rsidP="003030D9">
      <w:pPr>
        <w:jc w:val="center"/>
        <w:rPr>
          <w:b/>
          <w:sz w:val="24"/>
          <w:szCs w:val="24"/>
          <w:lang w:val="sr-Cyrl-RS"/>
        </w:rPr>
      </w:pPr>
      <w:r>
        <w:rPr>
          <w:b/>
          <w:sz w:val="24"/>
          <w:szCs w:val="24"/>
          <w:lang w:val="sr-Cyrl-RS"/>
        </w:rPr>
        <w:t>Члан 5</w:t>
      </w:r>
      <w:r w:rsidR="003030D9">
        <w:rPr>
          <w:b/>
          <w:sz w:val="24"/>
          <w:szCs w:val="24"/>
          <w:lang w:val="sr-Cyrl-RS"/>
        </w:rPr>
        <w:t>.</w:t>
      </w:r>
    </w:p>
    <w:p w:rsidR="009A19E9" w:rsidRPr="003030D9" w:rsidRDefault="009A19E9" w:rsidP="003030D9">
      <w:pPr>
        <w:ind w:firstLine="720"/>
        <w:jc w:val="both"/>
        <w:rPr>
          <w:b/>
          <w:sz w:val="24"/>
          <w:szCs w:val="24"/>
          <w:lang w:val="sr-Cyrl-RS"/>
        </w:rPr>
      </w:pPr>
      <w:r w:rsidRPr="00706D62">
        <w:rPr>
          <w:sz w:val="24"/>
          <w:szCs w:val="24"/>
        </w:rPr>
        <w:t xml:space="preserve">Уговор </w:t>
      </w:r>
      <w:r w:rsidRPr="00706D62">
        <w:rPr>
          <w:sz w:val="24"/>
          <w:szCs w:val="24"/>
          <w:lang w:val="sr-Cyrl-RS"/>
        </w:rPr>
        <w:t>се сматра закљученим</w:t>
      </w:r>
      <w:r w:rsidRPr="00706D62">
        <w:rPr>
          <w:sz w:val="24"/>
          <w:szCs w:val="24"/>
        </w:rPr>
        <w:t xml:space="preserve"> даном потписивања од стране овлашћених лица </w:t>
      </w:r>
      <w:r w:rsidRPr="00706D62">
        <w:rPr>
          <w:sz w:val="24"/>
          <w:szCs w:val="24"/>
          <w:lang w:val="sr-Cyrl-RS"/>
        </w:rPr>
        <w:t xml:space="preserve">обе </w:t>
      </w:r>
      <w:r w:rsidRPr="00706D62">
        <w:rPr>
          <w:sz w:val="24"/>
          <w:szCs w:val="24"/>
        </w:rPr>
        <w:t>уговор</w:t>
      </w:r>
      <w:r w:rsidRPr="00706D62">
        <w:rPr>
          <w:sz w:val="24"/>
          <w:szCs w:val="24"/>
          <w:lang w:val="sr-Cyrl-RS"/>
        </w:rPr>
        <w:t xml:space="preserve">не </w:t>
      </w:r>
      <w:r w:rsidRPr="00706D62">
        <w:rPr>
          <w:sz w:val="24"/>
          <w:szCs w:val="24"/>
        </w:rPr>
        <w:t>стран</w:t>
      </w:r>
      <w:r w:rsidRPr="00706D62">
        <w:rPr>
          <w:sz w:val="24"/>
          <w:szCs w:val="24"/>
          <w:lang w:val="sr-Cyrl-RS"/>
        </w:rPr>
        <w:t xml:space="preserve">е, </w:t>
      </w:r>
      <w:r w:rsidR="00B748FB" w:rsidRPr="00706D62">
        <w:rPr>
          <w:sz w:val="24"/>
          <w:szCs w:val="24"/>
          <w:lang w:val="sr-Cyrl-RS"/>
        </w:rPr>
        <w:t>и траје до утрошка средстава,</w:t>
      </w:r>
      <w:r w:rsidR="00C674AC" w:rsidRPr="00706D62">
        <w:rPr>
          <w:sz w:val="24"/>
          <w:szCs w:val="24"/>
          <w:lang w:val="sr-Cyrl-RS"/>
        </w:rPr>
        <w:t xml:space="preserve"> а</w:t>
      </w:r>
      <w:r w:rsidR="00B748FB" w:rsidRPr="00706D62">
        <w:rPr>
          <w:sz w:val="24"/>
          <w:szCs w:val="24"/>
          <w:lang w:val="sr-Cyrl-RS"/>
        </w:rPr>
        <w:t xml:space="preserve"> </w:t>
      </w:r>
      <w:r w:rsidRPr="00706D62">
        <w:rPr>
          <w:sz w:val="24"/>
          <w:szCs w:val="24"/>
          <w:lang w:val="sr-Cyrl-RS"/>
        </w:rPr>
        <w:t>најдуже 12 месеци</w:t>
      </w:r>
      <w:r w:rsidRPr="00706D62">
        <w:rPr>
          <w:sz w:val="24"/>
          <w:szCs w:val="24"/>
        </w:rPr>
        <w:t xml:space="preserve"> од дана </w:t>
      </w:r>
      <w:r w:rsidRPr="00706D62">
        <w:rPr>
          <w:sz w:val="24"/>
          <w:szCs w:val="24"/>
          <w:lang w:val="sr-Cyrl-RS"/>
        </w:rPr>
        <w:t>закључења уговора. Обавезе које доспевају у наредној буџетској години ће бити реализоване највише до износа</w:t>
      </w:r>
      <w:r w:rsidRPr="00706D62">
        <w:rPr>
          <w:sz w:val="24"/>
          <w:szCs w:val="24"/>
          <w:lang w:val="sr-Cyrl-CS" w:eastAsia="ar-SA"/>
        </w:rPr>
        <w:t xml:space="preserve"> </w:t>
      </w:r>
      <w:r w:rsidRPr="00706D62">
        <w:rPr>
          <w:sz w:val="24"/>
          <w:szCs w:val="24"/>
          <w:lang w:val="sr-Cyrl-RS"/>
        </w:rPr>
        <w:t>средстава која ће за ту намену бити одобрена у тој буџетској години.</w:t>
      </w:r>
    </w:p>
    <w:p w:rsidR="009A19E9" w:rsidRPr="00706D62" w:rsidRDefault="009A19E9" w:rsidP="003030D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w:t>
      </w:r>
      <w:r w:rsidRPr="00706D62">
        <w:rPr>
          <w:sz w:val="24"/>
          <w:szCs w:val="24"/>
          <w:lang w:val="sr-Cyrl-RS"/>
        </w:rPr>
        <w:lastRenderedPageBreak/>
        <w:t>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rsidR="009A19E9" w:rsidRDefault="009A19E9" w:rsidP="009A19E9">
      <w:pPr>
        <w:widowControl w:val="0"/>
        <w:tabs>
          <w:tab w:val="left" w:pos="1440"/>
        </w:tabs>
        <w:jc w:val="both"/>
        <w:rPr>
          <w:sz w:val="24"/>
          <w:szCs w:val="24"/>
          <w:lang w:val="sr-Cyrl-RS"/>
        </w:rPr>
      </w:pPr>
    </w:p>
    <w:p w:rsidR="0024296E" w:rsidRPr="00E97758" w:rsidRDefault="0024296E" w:rsidP="009A19E9">
      <w:pPr>
        <w:widowControl w:val="0"/>
        <w:tabs>
          <w:tab w:val="left" w:pos="1440"/>
        </w:tabs>
        <w:jc w:val="both"/>
        <w:rPr>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rsidR="0024296E" w:rsidRPr="00E97758" w:rsidRDefault="0024296E" w:rsidP="0024296E">
      <w:pPr>
        <w:widowControl w:val="0"/>
        <w:tabs>
          <w:tab w:val="left" w:pos="1440"/>
          <w:tab w:val="left" w:pos="4287"/>
          <w:tab w:val="center" w:pos="4901"/>
        </w:tabs>
        <w:jc w:val="center"/>
        <w:rPr>
          <w:b/>
          <w:bCs/>
          <w:noProof/>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p>
    <w:p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24296E" w:rsidP="0024296E">
      <w:pPr>
        <w:widowControl w:val="0"/>
        <w:tabs>
          <w:tab w:val="left" w:pos="1440"/>
        </w:tabs>
        <w:jc w:val="both"/>
        <w:rPr>
          <w:b/>
          <w:bCs/>
          <w:smallCaps/>
          <w:noProof/>
          <w:color w:val="FF0000"/>
          <w:sz w:val="24"/>
          <w:szCs w:val="24"/>
          <w:lang w:val="sr-Cyrl-RS"/>
        </w:rPr>
      </w:pPr>
    </w:p>
    <w:p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rsidR="0024296E" w:rsidRPr="00E97758" w:rsidRDefault="0024296E" w:rsidP="0024296E">
      <w:pPr>
        <w:widowControl w:val="0"/>
        <w:tabs>
          <w:tab w:val="left" w:pos="1440"/>
        </w:tabs>
        <w:jc w:val="both"/>
        <w:rPr>
          <w:b/>
          <w:bCs/>
          <w:smallCaps/>
          <w:noProof/>
          <w:sz w:val="24"/>
          <w:szCs w:val="24"/>
          <w:lang w:val="sr-Cyrl-CS"/>
        </w:rPr>
      </w:pPr>
    </w:p>
    <w:p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rsidR="00E6215D" w:rsidRPr="002F2BEC" w:rsidRDefault="0024296E" w:rsidP="002F2BEC">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rsidR="00E6215D" w:rsidRDefault="00E6215D" w:rsidP="0024296E">
      <w:pPr>
        <w:widowControl w:val="0"/>
        <w:tabs>
          <w:tab w:val="left" w:pos="1440"/>
        </w:tabs>
        <w:jc w:val="both"/>
        <w:rPr>
          <w:noProof/>
          <w:sz w:val="24"/>
          <w:szCs w:val="24"/>
          <w:lang w:val="sr-Cyrl-RS"/>
        </w:rPr>
      </w:pPr>
    </w:p>
    <w:p w:rsidR="00E6215D" w:rsidRPr="00E97758" w:rsidRDefault="00E6215D" w:rsidP="0024296E">
      <w:pPr>
        <w:widowControl w:val="0"/>
        <w:tabs>
          <w:tab w:val="left" w:pos="1440"/>
        </w:tabs>
        <w:jc w:val="both"/>
        <w:rPr>
          <w:noProof/>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rsidR="00E6215D" w:rsidRPr="00E97758" w:rsidRDefault="00E6215D" w:rsidP="00E6215D">
      <w:pPr>
        <w:widowControl w:val="0"/>
        <w:tabs>
          <w:tab w:val="left" w:pos="1440"/>
        </w:tabs>
        <w:jc w:val="both"/>
        <w:rPr>
          <w:b/>
          <w:color w:val="FF0000"/>
          <w:sz w:val="24"/>
          <w:szCs w:val="24"/>
          <w:lang w:val="sr-Cyrl-RS"/>
        </w:rPr>
      </w:pPr>
    </w:p>
    <w:p w:rsidR="00E6215D" w:rsidRPr="002F2BEC" w:rsidRDefault="00E6215D" w:rsidP="002F2BEC">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 xml:space="preserve">да изда гаранцију за уграђене резервне делове и да исту уз фактуру за извршене услуге достави овлашћеном лицу Наручиоца. </w:t>
      </w:r>
    </w:p>
    <w:p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9A334A" w:rsidRDefault="00FA3CB8" w:rsidP="002F2BEC">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925956" w:rsidRPr="002F2BEC" w:rsidRDefault="00925956" w:rsidP="002F2BEC">
      <w:pPr>
        <w:ind w:firstLine="720"/>
        <w:jc w:val="both"/>
        <w:rPr>
          <w:noProof/>
          <w:sz w:val="24"/>
          <w:szCs w:val="24"/>
          <w:u w:val="single"/>
          <w:lang w:val="sr-Cyrl-RS" w:eastAsia="x-none"/>
        </w:rPr>
      </w:pPr>
    </w:p>
    <w:p w:rsidR="00E6215D" w:rsidRDefault="00E6215D" w:rsidP="00E6215D">
      <w:pPr>
        <w:widowControl w:val="0"/>
        <w:tabs>
          <w:tab w:val="left" w:pos="1440"/>
        </w:tabs>
        <w:jc w:val="both"/>
        <w:rPr>
          <w:sz w:val="24"/>
          <w:szCs w:val="24"/>
          <w:lang w:val="ru-RU"/>
        </w:rPr>
      </w:pPr>
      <w:r w:rsidRPr="00706D62">
        <w:rPr>
          <w:sz w:val="24"/>
          <w:szCs w:val="24"/>
          <w:lang w:val="ru-RU"/>
        </w:rPr>
        <w:t xml:space="preserve">       </w:t>
      </w:r>
    </w:p>
    <w:p w:rsidR="00B4488E" w:rsidRPr="00706D62" w:rsidRDefault="00B4488E" w:rsidP="00E6215D">
      <w:pPr>
        <w:widowControl w:val="0"/>
        <w:tabs>
          <w:tab w:val="left" w:pos="1440"/>
        </w:tabs>
        <w:jc w:val="both"/>
        <w:rPr>
          <w:sz w:val="24"/>
          <w:szCs w:val="24"/>
          <w:lang w:val="ru-RU"/>
        </w:rPr>
      </w:pPr>
      <w:bookmarkStart w:id="0" w:name="_GoBack"/>
      <w:bookmarkEnd w:id="0"/>
    </w:p>
    <w:p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lastRenderedPageBreak/>
        <w:t>ГРЕШКЕ У КВАЛИТЕТУ</w:t>
      </w: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rsidR="00E6215D" w:rsidRPr="00E97758" w:rsidRDefault="00E6215D" w:rsidP="00E6215D">
      <w:pPr>
        <w:widowControl w:val="0"/>
        <w:tabs>
          <w:tab w:val="left" w:pos="1440"/>
        </w:tabs>
        <w:jc w:val="center"/>
        <w:rPr>
          <w:b/>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rsidR="00E6215D" w:rsidRPr="00E97758" w:rsidRDefault="00E6215D" w:rsidP="00E6215D">
      <w:pPr>
        <w:widowControl w:val="0"/>
        <w:tabs>
          <w:tab w:val="left" w:pos="1440"/>
        </w:tabs>
        <w:jc w:val="both"/>
        <w:rPr>
          <w:sz w:val="24"/>
          <w:szCs w:val="24"/>
          <w:lang w:val="ru-RU"/>
        </w:rPr>
      </w:pPr>
    </w:p>
    <w:p w:rsidR="00AA1CF8" w:rsidRPr="00E97758" w:rsidRDefault="00AA1CF8" w:rsidP="00AA1CF8">
      <w:pPr>
        <w:jc w:val="center"/>
        <w:rPr>
          <w:sz w:val="24"/>
          <w:szCs w:val="24"/>
          <w:lang w:val="sr-Cyrl-RS"/>
        </w:rPr>
      </w:pPr>
    </w:p>
    <w:p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rsidR="00022C81" w:rsidRPr="00E97758" w:rsidRDefault="00022C81" w:rsidP="00022C81">
      <w:pPr>
        <w:rPr>
          <w:b/>
          <w:sz w:val="24"/>
          <w:szCs w:val="24"/>
          <w:lang w:val="sr-Cyrl-RS"/>
        </w:rPr>
      </w:pPr>
    </w:p>
    <w:p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F57EF">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AA1CF8" w:rsidRPr="00145B3C" w:rsidRDefault="00AA1CF8" w:rsidP="00022C8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022C81">
        <w:rPr>
          <w:sz w:val="24"/>
          <w:szCs w:val="24"/>
        </w:rPr>
        <w:t xml:space="preserve">, 80/2015, 76/2016 </w:t>
      </w:r>
      <w:r w:rsidR="00022C81">
        <w:rPr>
          <w:sz w:val="24"/>
          <w:szCs w:val="24"/>
          <w:lang w:val="sr-Cyrl-RS"/>
        </w:rPr>
        <w:t>и 82/2017</w:t>
      </w:r>
      <w:r w:rsidR="00022C81" w:rsidRPr="00FF2D01">
        <w:rPr>
          <w:sz w:val="24"/>
          <w:szCs w:val="24"/>
        </w:rPr>
        <w:t>)</w:t>
      </w:r>
      <w:r w:rsidR="00022C81">
        <w:rPr>
          <w:sz w:val="24"/>
          <w:szCs w:val="24"/>
          <w:lang w:val="sr-Cyrl-RS"/>
        </w:rPr>
        <w:t>.</w:t>
      </w:r>
    </w:p>
    <w:p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28490E" w:rsidRDefault="0028490E" w:rsidP="0028490E">
      <w:pPr>
        <w:ind w:firstLine="720"/>
        <w:jc w:val="both"/>
        <w:rPr>
          <w:sz w:val="24"/>
          <w:szCs w:val="24"/>
          <w:lang w:val="ru-RU"/>
        </w:rPr>
      </w:pPr>
    </w:p>
    <w:p w:rsidR="00FB53CB" w:rsidRDefault="00AA1CF8" w:rsidP="00AA1CF8">
      <w:pPr>
        <w:ind w:firstLine="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sidR="00FB53CB">
        <w:rPr>
          <w:sz w:val="24"/>
          <w:szCs w:val="24"/>
          <w:lang w:val="ru-RU"/>
        </w:rPr>
        <w:t xml:space="preserve">         </w:t>
      </w:r>
    </w:p>
    <w:p w:rsidR="00BA2D18" w:rsidRDefault="00BA2D18" w:rsidP="00AA1CF8">
      <w:pPr>
        <w:ind w:firstLine="720"/>
        <w:jc w:val="both"/>
        <w:rPr>
          <w:sz w:val="24"/>
          <w:szCs w:val="24"/>
          <w:lang w:val="ru-RU"/>
        </w:rPr>
      </w:pPr>
    </w:p>
    <w:p w:rsidR="00AA1CF8" w:rsidRPr="0059209B" w:rsidRDefault="00534480" w:rsidP="00534480">
      <w:pPr>
        <w:jc w:val="both"/>
        <w:rPr>
          <w:b/>
          <w:sz w:val="24"/>
          <w:szCs w:val="24"/>
          <w:lang w:val="sr-Cyrl-RS"/>
        </w:rPr>
      </w:pPr>
      <w:r>
        <w:rPr>
          <w:b/>
          <w:sz w:val="24"/>
          <w:szCs w:val="24"/>
          <w:lang w:val="sr-Cyrl-RS"/>
        </w:rPr>
        <w:t xml:space="preserve">                                                                 </w:t>
      </w:r>
      <w:r w:rsidR="0028490E">
        <w:rPr>
          <w:b/>
          <w:sz w:val="24"/>
          <w:szCs w:val="24"/>
          <w:lang w:val="sr-Cyrl-RS"/>
        </w:rPr>
        <w:t>Члан 13</w:t>
      </w:r>
      <w:r w:rsidR="00AA1CF8" w:rsidRPr="0059209B">
        <w:rPr>
          <w:b/>
          <w:sz w:val="24"/>
          <w:szCs w:val="24"/>
          <w:lang w:val="sr-Cyrl-RS"/>
        </w:rPr>
        <w:t>.</w:t>
      </w:r>
    </w:p>
    <w:p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2147C1">
        <w:rPr>
          <w:b/>
          <w:sz w:val="24"/>
          <w:szCs w:val="24"/>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AA1CF8" w:rsidRPr="00EE3620" w:rsidRDefault="00AA1CF8" w:rsidP="00022C81">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022C81">
        <w:rPr>
          <w:sz w:val="24"/>
          <w:szCs w:val="24"/>
        </w:rPr>
        <w:t xml:space="preserve">, 80/2015, 76/2016 </w:t>
      </w:r>
      <w:r w:rsidR="00022C81">
        <w:rPr>
          <w:sz w:val="24"/>
          <w:szCs w:val="24"/>
          <w:lang w:val="sr-Cyrl-RS"/>
        </w:rPr>
        <w:t>и 82/2017</w:t>
      </w:r>
      <w:r w:rsidR="00022C81" w:rsidRPr="00FF2D01">
        <w:rPr>
          <w:sz w:val="24"/>
          <w:szCs w:val="24"/>
        </w:rPr>
        <w:t>)</w:t>
      </w:r>
      <w:r w:rsidR="00022C81">
        <w:rPr>
          <w:sz w:val="24"/>
          <w:szCs w:val="24"/>
          <w:lang w:val="sr-Cyrl-RS"/>
        </w:rPr>
        <w:t>.</w:t>
      </w:r>
    </w:p>
    <w:p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A1CF8" w:rsidRDefault="00AA1CF8" w:rsidP="00AA1CF8">
      <w:pPr>
        <w:suppressAutoHyphens/>
        <w:ind w:firstLine="720"/>
        <w:jc w:val="both"/>
        <w:rPr>
          <w:sz w:val="24"/>
          <w:szCs w:val="24"/>
          <w:lang w:val="sr-Cyrl-CS" w:eastAsia="ar-SA"/>
        </w:rPr>
      </w:pPr>
    </w:p>
    <w:p w:rsidR="00AA1CF8" w:rsidRDefault="00AA1CF8" w:rsidP="00AA1CF8">
      <w:pPr>
        <w:suppressAutoHyphens/>
        <w:ind w:firstLine="720"/>
        <w:jc w:val="both"/>
        <w:rPr>
          <w:sz w:val="24"/>
          <w:szCs w:val="24"/>
          <w:lang w:val="sr-Cyrl-CS" w:eastAsia="ar-SA"/>
        </w:rPr>
      </w:pPr>
    </w:p>
    <w:p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rsidR="0068373F" w:rsidRDefault="0068373F" w:rsidP="00AA1CF8">
      <w:pPr>
        <w:widowControl w:val="0"/>
        <w:tabs>
          <w:tab w:val="left" w:pos="1440"/>
        </w:tabs>
        <w:jc w:val="both"/>
        <w:rPr>
          <w:sz w:val="24"/>
          <w:szCs w:val="24"/>
          <w:lang w:val="sr-Cyrl-RS" w:eastAsia="ar-SA"/>
        </w:rPr>
      </w:pPr>
    </w:p>
    <w:p w:rsidR="0068373F" w:rsidRPr="00E97758" w:rsidRDefault="0068373F" w:rsidP="00AA1CF8">
      <w:pPr>
        <w:widowControl w:val="0"/>
        <w:tabs>
          <w:tab w:val="left" w:pos="1440"/>
        </w:tabs>
        <w:jc w:val="both"/>
        <w:rPr>
          <w:sz w:val="24"/>
          <w:szCs w:val="24"/>
          <w:lang w:val="sr-Cyrl-RS" w:eastAsia="ar-SA"/>
        </w:rPr>
      </w:pPr>
    </w:p>
    <w:p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rsidR="0068373F" w:rsidRPr="00E97758" w:rsidRDefault="0068373F" w:rsidP="0068373F">
      <w:pPr>
        <w:widowControl w:val="0"/>
        <w:tabs>
          <w:tab w:val="left" w:pos="1440"/>
        </w:tabs>
        <w:jc w:val="center"/>
        <w:rPr>
          <w:b/>
          <w:bCs/>
          <w:smallCaps/>
          <w:noProof/>
          <w:sz w:val="24"/>
          <w:szCs w:val="24"/>
          <w:lang w:val="sr-Cyrl-RS"/>
        </w:rPr>
      </w:pPr>
    </w:p>
    <w:p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rsidR="0068373F"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rsidR="00925956" w:rsidRPr="00E97758" w:rsidRDefault="00925956" w:rsidP="0068373F">
      <w:pPr>
        <w:widowControl w:val="0"/>
        <w:tabs>
          <w:tab w:val="left" w:pos="1440"/>
        </w:tabs>
        <w:jc w:val="both"/>
        <w:rPr>
          <w:noProof/>
          <w:sz w:val="24"/>
          <w:szCs w:val="24"/>
          <w:lang w:val="sr-Cyrl-RS"/>
        </w:rPr>
      </w:pPr>
    </w:p>
    <w:p w:rsidR="0068373F" w:rsidRDefault="0068373F" w:rsidP="0068373F">
      <w:pPr>
        <w:widowControl w:val="0"/>
        <w:tabs>
          <w:tab w:val="left" w:pos="1440"/>
        </w:tabs>
        <w:jc w:val="both"/>
        <w:rPr>
          <w:b/>
          <w:bCs/>
          <w:smallCaps/>
          <w:noProof/>
          <w:sz w:val="24"/>
          <w:szCs w:val="24"/>
          <w:lang w:val="sr-Cyrl-RS"/>
        </w:rPr>
      </w:pPr>
    </w:p>
    <w:p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sidRPr="00925956">
        <w:rPr>
          <w:rFonts w:eastAsia="ヒラギノ角ゴ Pro W3"/>
          <w:b/>
          <w:sz w:val="24"/>
          <w:szCs w:val="24"/>
          <w:lang w:val="sr-Cyrl-RS"/>
        </w:rPr>
        <w:t>ЗАБРАНА УСТУПАЊА И ЗАЛАГАЊА УГОВОРА</w:t>
      </w:r>
    </w:p>
    <w:p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Pr>
          <w:rFonts w:eastAsia="ヒラギノ角ゴ Pro W3"/>
          <w:b/>
          <w:sz w:val="24"/>
          <w:szCs w:val="24"/>
          <w:lang w:val="sr-Cyrl-RS"/>
        </w:rPr>
        <w:t>Члан 16</w:t>
      </w:r>
      <w:r w:rsidRPr="00925956">
        <w:rPr>
          <w:rFonts w:eastAsia="ヒラギノ角ゴ Pro W3"/>
          <w:b/>
          <w:sz w:val="24"/>
          <w:szCs w:val="24"/>
          <w:lang w:val="sr-Cyrl-RS"/>
        </w:rPr>
        <w:t>.</w:t>
      </w:r>
    </w:p>
    <w:p w:rsidR="002F2BEC" w:rsidRPr="00E97758" w:rsidRDefault="00925956" w:rsidP="00925956">
      <w:pPr>
        <w:widowControl w:val="0"/>
        <w:tabs>
          <w:tab w:val="left" w:pos="1440"/>
        </w:tabs>
        <w:jc w:val="both"/>
        <w:rPr>
          <w:b/>
          <w:bCs/>
          <w:smallCaps/>
          <w:noProof/>
          <w:sz w:val="24"/>
          <w:szCs w:val="24"/>
          <w:lang w:val="sr-Cyrl-RS"/>
        </w:rPr>
      </w:pPr>
      <w:r w:rsidRPr="00925956">
        <w:rPr>
          <w:rFonts w:eastAsia="ヒラギノ角ゴ Pro W3"/>
          <w:b/>
          <w:sz w:val="24"/>
          <w:szCs w:val="24"/>
          <w:lang w:val="sr-Cyrl-RS"/>
        </w:rPr>
        <w:tab/>
      </w:r>
      <w:r w:rsidRPr="00925956">
        <w:rPr>
          <w:rFonts w:eastAsia="ヒラギノ角ゴ Pro W3"/>
          <w:sz w:val="24"/>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w:t>
      </w: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ПРОМЕНЕ ПОДАТАКА</w:t>
      </w:r>
    </w:p>
    <w:p w:rsidR="0068373F" w:rsidRPr="00E97758" w:rsidRDefault="0068373F" w:rsidP="0068373F">
      <w:pPr>
        <w:widowControl w:val="0"/>
        <w:tabs>
          <w:tab w:val="left" w:pos="1440"/>
        </w:tabs>
        <w:jc w:val="both"/>
        <w:rPr>
          <w:b/>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925956">
        <w:rPr>
          <w:b/>
          <w:sz w:val="24"/>
          <w:szCs w:val="24"/>
          <w:lang w:val="sr-Cyrl-RS"/>
        </w:rPr>
        <w:t>7</w:t>
      </w:r>
      <w:r w:rsidRPr="00E97758">
        <w:rPr>
          <w:b/>
          <w:sz w:val="24"/>
          <w:szCs w:val="24"/>
          <w:lang w:val="sr-Cyrl-RS"/>
        </w:rPr>
        <w:t>.</w:t>
      </w:r>
    </w:p>
    <w:p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rsidR="0068373F" w:rsidRDefault="0068373F" w:rsidP="0068373F">
      <w:pPr>
        <w:widowControl w:val="0"/>
        <w:tabs>
          <w:tab w:val="left" w:pos="1440"/>
        </w:tabs>
        <w:jc w:val="both"/>
        <w:rPr>
          <w:b/>
          <w:color w:val="FF0000"/>
          <w:sz w:val="24"/>
          <w:szCs w:val="24"/>
          <w:lang w:val="sr-Cyrl-RS"/>
        </w:rPr>
      </w:pPr>
    </w:p>
    <w:p w:rsidR="007437CA" w:rsidRPr="00E97758" w:rsidRDefault="007437CA" w:rsidP="0068373F">
      <w:pPr>
        <w:widowControl w:val="0"/>
        <w:tabs>
          <w:tab w:val="left" w:pos="1440"/>
        </w:tabs>
        <w:jc w:val="both"/>
        <w:rPr>
          <w:b/>
          <w:color w:val="FF0000"/>
          <w:sz w:val="24"/>
          <w:szCs w:val="24"/>
          <w:lang w:val="sr-Cyrl-RS"/>
        </w:rPr>
      </w:pPr>
    </w:p>
    <w:p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8</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A13C5" w:rsidRDefault="003A13C5"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C233F9" w:rsidRDefault="00C233F9"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925956" w:rsidRPr="007B4DD9"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9</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925956"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20</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925956">
        <w:rPr>
          <w:rFonts w:eastAsia="ヒラギノ角ゴ Pro W3"/>
          <w:b/>
          <w:sz w:val="24"/>
          <w:szCs w:val="24"/>
          <w:lang w:val="sr-Cyrl-RS"/>
        </w:rPr>
        <w:t>1</w:t>
      </w:r>
      <w:r w:rsidR="0068373F" w:rsidRPr="006E7F93">
        <w:rPr>
          <w:rFonts w:eastAsia="ヒラギノ角ゴ Pro W3"/>
          <w:b/>
          <w:sz w:val="24"/>
          <w:szCs w:val="24"/>
          <w:lang w:val="sr-Cyrl-RS"/>
        </w:rPr>
        <w:t>.</w:t>
      </w:r>
    </w:p>
    <w:p w:rsidR="0068373F" w:rsidRPr="002F2BEC" w:rsidRDefault="0068373F" w:rsidP="002F2B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w:t>
      </w:r>
      <w:r w:rsidR="002F2BEC">
        <w:rPr>
          <w:rFonts w:eastAsia="ヒラギノ角ゴ Pro W3"/>
          <w:sz w:val="24"/>
          <w:szCs w:val="24"/>
          <w:lang w:val="sr-Cyrl-RS"/>
        </w:rPr>
        <w:t>љач.</w:t>
      </w:r>
    </w:p>
    <w:p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_____________________</w:t>
      </w:r>
      <w:r w:rsidR="00C00EE4">
        <w:rPr>
          <w:rFonts w:eastAsia="ヒラギノ角ゴ Pro W3"/>
          <w:b/>
          <w:sz w:val="24"/>
          <w:szCs w:val="24"/>
          <w:lang w:val="sr-Cyrl-RS"/>
        </w:rPr>
        <w:tab/>
      </w:r>
      <w:r w:rsidR="00C00EE4">
        <w:rPr>
          <w:rFonts w:eastAsia="ヒラギノ角ゴ Pro W3"/>
          <w:b/>
          <w:sz w:val="24"/>
          <w:szCs w:val="24"/>
          <w:lang w:val="sr-Cyrl-RS"/>
        </w:rPr>
        <w:tab/>
      </w:r>
      <w:r w:rsidRPr="006E7F93">
        <w:rPr>
          <w:rFonts w:eastAsia="ヒラギノ角ゴ Pro W3"/>
          <w:b/>
          <w:sz w:val="24"/>
          <w:szCs w:val="24"/>
          <w:lang w:val="sr-Cyrl-RS"/>
        </w:rPr>
        <w:tab/>
      </w:r>
      <w:r w:rsidR="00C00EE4">
        <w:rPr>
          <w:rFonts w:eastAsia="ヒラギノ角ゴ Pro W3"/>
          <w:b/>
          <w:sz w:val="24"/>
          <w:szCs w:val="24"/>
          <w:lang w:val="sr-Cyrl-RS"/>
        </w:rPr>
        <w:t xml:space="preserve">          </w:t>
      </w:r>
      <w:r w:rsidRPr="006E7F93">
        <w:rPr>
          <w:rFonts w:eastAsia="ヒラギノ角ゴ Pro W3"/>
          <w:b/>
          <w:sz w:val="24"/>
          <w:szCs w:val="24"/>
          <w:lang w:val="sr-Cyrl-RS"/>
        </w:rPr>
        <w:t>________________________</w:t>
      </w:r>
    </w:p>
    <w:p w:rsidR="0068373F"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BA2D18">
        <w:rPr>
          <w:rFonts w:eastAsia="ヒラギノ角ゴ Pro W3"/>
          <w:b/>
          <w:sz w:val="24"/>
          <w:szCs w:val="24"/>
          <w:lang w:val="sr-Cyrl-RS"/>
        </w:rPr>
        <w:t>Сандра Докић</w:t>
      </w:r>
    </w:p>
    <w:p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BA2D18"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68373F" w:rsidRPr="006E7F93">
        <w:rPr>
          <w:rFonts w:eastAsia="ヒラギノ角ゴ Pro W3"/>
          <w:b/>
          <w:sz w:val="24"/>
          <w:szCs w:val="24"/>
          <w:lang w:val="sr-Cyrl-RS"/>
        </w:rPr>
        <w:t xml:space="preserve">      </w:t>
      </w:r>
      <w:r w:rsidR="002147C1">
        <w:rPr>
          <w:rFonts w:eastAsia="ヒラギノ角ゴ Pro W3"/>
          <w:b/>
          <w:sz w:val="24"/>
          <w:szCs w:val="24"/>
          <w:lang w:val="sr-Cyrl-RS"/>
        </w:rPr>
        <w:t xml:space="preserve"> </w:t>
      </w:r>
      <w:r w:rsidR="00123A19">
        <w:rPr>
          <w:rFonts w:eastAsia="ヒラギノ角ゴ Pro W3"/>
          <w:b/>
          <w:sz w:val="24"/>
          <w:szCs w:val="24"/>
          <w:lang w:val="sr-Cyrl-RS"/>
        </w:rPr>
        <w:t xml:space="preserve"> </w:t>
      </w:r>
      <w:r w:rsidR="002147C1">
        <w:rPr>
          <w:rFonts w:eastAsia="ヒラギノ角ゴ Pro W3"/>
          <w:b/>
          <w:sz w:val="24"/>
          <w:szCs w:val="24"/>
          <w:lang w:val="sr-Cyrl-RS"/>
        </w:rPr>
        <w:t>секретар</w:t>
      </w:r>
      <w:r>
        <w:rPr>
          <w:rFonts w:eastAsia="ヒラギノ角ゴ Pro W3"/>
          <w:b/>
          <w:sz w:val="24"/>
          <w:szCs w:val="24"/>
          <w:lang w:val="sr-Cyrl-RS"/>
        </w:rPr>
        <w:t xml:space="preserve"> министарства</w:t>
      </w:r>
    </w:p>
    <w:p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925956" w:rsidRPr="00E97758"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Pr="00E97758">
        <w:rPr>
          <w:rFonts w:eastAsia="ヒラギノ角ゴ Pro W3"/>
          <w:sz w:val="24"/>
          <w:szCs w:val="24"/>
          <w:lang w:val="sr-Cyrl-RS"/>
        </w:rPr>
        <w:t>број __________од __.__.</w:t>
      </w:r>
      <w:r w:rsidR="002147C1">
        <w:rPr>
          <w:rFonts w:eastAsia="ヒラギノ角ゴ Pro W3"/>
          <w:color w:val="000000"/>
          <w:sz w:val="24"/>
          <w:szCs w:val="24"/>
          <w:lang w:val="sr-Cyrl-RS"/>
        </w:rPr>
        <w:t>2018</w:t>
      </w:r>
      <w:r w:rsidRPr="00E97758">
        <w:rPr>
          <w:rFonts w:eastAsia="ヒラギノ角ゴ Pro W3"/>
          <w:color w:val="000000"/>
          <w:sz w:val="24"/>
          <w:szCs w:val="24"/>
          <w:lang w:val="sr-Cyrl-RS"/>
        </w:rPr>
        <w:t>. године (</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rsidR="0068373F" w:rsidRPr="002F2BEC" w:rsidRDefault="0068373F"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ЈН </w:t>
      </w:r>
      <w:r w:rsidR="00BA2D18">
        <w:rPr>
          <w:sz w:val="24"/>
          <w:szCs w:val="24"/>
          <w:lang w:val="sr-Cyrl-CS" w:eastAsia="ar-SA"/>
        </w:rPr>
        <w:t>О</w:t>
      </w:r>
      <w:r>
        <w:rPr>
          <w:sz w:val="24"/>
          <w:szCs w:val="24"/>
          <w:lang w:val="sr-Cyrl-CS" w:eastAsia="ar-SA"/>
        </w:rPr>
        <w:t xml:space="preserve"> </w:t>
      </w:r>
      <w:r w:rsidR="002147C1">
        <w:rPr>
          <w:sz w:val="24"/>
          <w:szCs w:val="24"/>
          <w:lang w:val="sr-Cyrl-RS" w:eastAsia="ar-SA"/>
        </w:rPr>
        <w:t>48</w:t>
      </w:r>
      <w:r w:rsidRPr="00E97758">
        <w:rPr>
          <w:sz w:val="24"/>
          <w:szCs w:val="24"/>
          <w:lang w:val="sr-Cyrl-CS" w:eastAsia="ar-SA"/>
        </w:rPr>
        <w:t>/201</w:t>
      </w:r>
      <w:r w:rsidR="002147C1">
        <w:rPr>
          <w:sz w:val="24"/>
          <w:szCs w:val="24"/>
          <w:lang w:val="sr-Cyrl-RS" w:eastAsia="ar-SA"/>
        </w:rPr>
        <w:t>8</w:t>
      </w: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у обавези да потпише и печатира 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rsidR="00123A19"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Овај модел уговора представља садржину уговора који ће бити закључен са и</w:t>
      </w:r>
    </w:p>
    <w:p w:rsidR="0068373F" w:rsidRPr="00745C91" w:rsidRDefault="00123A19" w:rsidP="00123A19">
      <w:pPr>
        <w:suppressAutoHyphens/>
        <w:autoSpaceDE w:val="0"/>
        <w:autoSpaceDN w:val="0"/>
        <w:adjustRightInd w:val="0"/>
        <w:jc w:val="both"/>
        <w:rPr>
          <w:rFonts w:eastAsia="ヒラギノ角ゴ Pro W3"/>
          <w:sz w:val="24"/>
          <w:szCs w:val="24"/>
          <w:lang w:val="sr-Cyrl-CS" w:eastAsia="ar-SA"/>
        </w:rPr>
      </w:pPr>
      <w:r>
        <w:rPr>
          <w:rFonts w:eastAsia="ヒラギノ角ゴ Pro W3"/>
          <w:sz w:val="24"/>
          <w:szCs w:val="24"/>
          <w:lang w:val="sr-Cyrl-CS" w:eastAsia="ar-SA"/>
        </w:rPr>
        <w:t>И</w:t>
      </w:r>
      <w:r w:rsidR="0068373F" w:rsidRPr="00745C91">
        <w:rPr>
          <w:rFonts w:eastAsia="ヒラギノ角ゴ Pro W3"/>
          <w:sz w:val="24"/>
          <w:szCs w:val="24"/>
          <w:lang w:val="sr-Cyrl-CS" w:eastAsia="ar-SA"/>
        </w:rPr>
        <w:t xml:space="preserve">забраним понуђачем/ Добављачем. </w:t>
      </w:r>
    </w:p>
    <w:p w:rsidR="00FC0C50" w:rsidRDefault="00FC0C50"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922FAE" w:rsidRDefault="00922FAE" w:rsidP="009D77D9">
      <w:pPr>
        <w:ind w:right="-720"/>
        <w:jc w:val="both"/>
        <w:rPr>
          <w:rFonts w:eastAsia="Arial Unicode MS"/>
          <w:sz w:val="24"/>
          <w:szCs w:val="24"/>
          <w:lang w:val="sr-Latn-RS"/>
        </w:rPr>
      </w:pPr>
    </w:p>
    <w:p w:rsidR="00922FAE" w:rsidRPr="00D24816" w:rsidRDefault="00922FAE" w:rsidP="00922FAE">
      <w:pPr>
        <w:suppressAutoHyphens/>
        <w:jc w:val="both"/>
        <w:rPr>
          <w:b/>
          <w:sz w:val="24"/>
          <w:szCs w:val="24"/>
          <w:lang w:val="sr-Cyrl-RS" w:eastAsia="ar-SA"/>
        </w:rPr>
      </w:pPr>
      <w:r w:rsidRPr="00D24816">
        <w:rPr>
          <w:b/>
          <w:sz w:val="24"/>
          <w:szCs w:val="24"/>
          <w:lang w:val="sr-Cyrl-RS" w:eastAsia="ar-SA"/>
        </w:rPr>
        <w:t>Образац меничног овлашћења</w:t>
      </w:r>
    </w:p>
    <w:p w:rsidR="00922FAE" w:rsidRPr="00D24816" w:rsidRDefault="00922FAE" w:rsidP="00922FAE">
      <w:pPr>
        <w:suppressAutoHyphens/>
        <w:rPr>
          <w:sz w:val="24"/>
          <w:szCs w:val="24"/>
          <w:lang w:val="sr-Cyrl-RS" w:eastAsia="ar-SA"/>
        </w:rPr>
      </w:pPr>
    </w:p>
    <w:p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002147C1">
        <w:rPr>
          <w:spacing w:val="-4"/>
          <w:sz w:val="24"/>
          <w:szCs w:val="24"/>
          <w:lang w:val="sr-Cyrl-RS"/>
        </w:rPr>
        <w:t xml:space="preserve"> и Сл. лист СЦГ бр. 1/2003</w:t>
      </w:r>
      <w:r w:rsidRPr="00D24816">
        <w:rPr>
          <w:bCs/>
          <w:spacing w:val="-4"/>
          <w:sz w:val="24"/>
          <w:szCs w:val="24"/>
          <w:lang w:val="sr-Cyrl-RS" w:eastAsia="ar-SA"/>
        </w:rPr>
        <w:t>)</w:t>
      </w:r>
    </w:p>
    <w:p w:rsidR="00922FAE" w:rsidRDefault="00922FAE" w:rsidP="00922FAE">
      <w:pPr>
        <w:suppressAutoHyphens/>
        <w:rPr>
          <w:b/>
          <w:sz w:val="24"/>
          <w:szCs w:val="24"/>
          <w:lang w:val="sr-Cyrl-CS" w:eastAsia="ar-SA"/>
        </w:rPr>
      </w:pPr>
    </w:p>
    <w:p w:rsidR="002147C1" w:rsidRPr="00D24816" w:rsidRDefault="002147C1" w:rsidP="00922FAE">
      <w:pPr>
        <w:suppressAutoHyphens/>
        <w:rPr>
          <w:b/>
          <w:sz w:val="24"/>
          <w:szCs w:val="24"/>
          <w:lang w:val="sr-Cyrl-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922FAE" w:rsidRPr="00D24816" w:rsidRDefault="00922FAE" w:rsidP="00922FAE">
      <w:pPr>
        <w:suppressAutoHyphens/>
        <w:rPr>
          <w:b/>
          <w:sz w:val="24"/>
          <w:szCs w:val="24"/>
          <w:u w:val="single"/>
          <w:lang w:eastAsia="ar-SA"/>
        </w:rPr>
      </w:pPr>
    </w:p>
    <w:p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rsidR="00922FAE"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rsidR="00922FAE"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922FAE" w:rsidRPr="00D24816" w:rsidRDefault="00922FAE" w:rsidP="00922FAE">
      <w:pPr>
        <w:suppressAutoHyphens/>
        <w:jc w:val="both"/>
        <w:rPr>
          <w:b/>
          <w:sz w:val="24"/>
          <w:szCs w:val="24"/>
          <w:lang w:val="sr-Cyrl-CS" w:eastAsia="ar-SA"/>
        </w:rPr>
      </w:pPr>
    </w:p>
    <w:p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2147C1">
        <w:rPr>
          <w:sz w:val="24"/>
          <w:szCs w:val="24"/>
          <w:lang w:val="sr-Cyrl-CS" w:eastAsia="ar-SA"/>
        </w:rPr>
        <w:t xml:space="preserve"> О 48-/2018</w:t>
      </w:r>
      <w:r>
        <w:rPr>
          <w:sz w:val="24"/>
          <w:szCs w:val="24"/>
          <w:lang w:val="sr-Cyrl-CS" w:eastAsia="ar-SA"/>
        </w:rPr>
        <w:t>.</w:t>
      </w:r>
    </w:p>
    <w:p w:rsidR="00922FAE" w:rsidRPr="00D24816" w:rsidRDefault="00922FAE" w:rsidP="00922FAE">
      <w:pPr>
        <w:suppressAutoHyphens/>
        <w:jc w:val="both"/>
        <w:rPr>
          <w:sz w:val="24"/>
          <w:szCs w:val="24"/>
          <w:lang w:val="sr-Cyrl-R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922FAE" w:rsidRPr="00D24816" w:rsidRDefault="00922FAE" w:rsidP="00922FAE">
      <w:pPr>
        <w:suppressAutoHyphens/>
        <w:ind w:firstLine="708"/>
        <w:jc w:val="both"/>
        <w:rPr>
          <w:sz w:val="24"/>
          <w:szCs w:val="24"/>
          <w:lang w:val="sr-Cyrl-CS" w:eastAsia="ar-SA"/>
        </w:rPr>
      </w:pPr>
    </w:p>
    <w:p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22FAE" w:rsidRPr="00D24816" w:rsidRDefault="00922FAE" w:rsidP="00922FAE">
      <w:pPr>
        <w:tabs>
          <w:tab w:val="left" w:pos="-5245"/>
        </w:tabs>
        <w:suppressAutoHyphens/>
        <w:jc w:val="both"/>
        <w:rPr>
          <w:b/>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22FAE" w:rsidRPr="00D24816" w:rsidRDefault="00922FAE" w:rsidP="00922FAE">
      <w:pPr>
        <w:suppressAutoHyphens/>
        <w:jc w:val="both"/>
        <w:rPr>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22FAE" w:rsidRPr="00D24816" w:rsidRDefault="00922FAE" w:rsidP="00922FAE">
      <w:pPr>
        <w:suppressAutoHyphens/>
        <w:jc w:val="both"/>
        <w:rPr>
          <w:sz w:val="24"/>
          <w:szCs w:val="24"/>
          <w:lang w:val="sr-Cyrl-C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922FAE" w:rsidRPr="00D24816" w:rsidRDefault="00922FAE" w:rsidP="00922FAE">
      <w:pPr>
        <w:suppressAutoHyphens/>
        <w:ind w:firstLine="708"/>
        <w:jc w:val="both"/>
        <w:rPr>
          <w:sz w:val="24"/>
          <w:szCs w:val="24"/>
          <w:lang w:val="sr-Cyrl-CS" w:eastAsia="ar-SA"/>
        </w:rPr>
      </w:pPr>
    </w:p>
    <w:p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922FAE" w:rsidRPr="00D24816" w:rsidRDefault="00922FAE" w:rsidP="00922FAE">
      <w:pPr>
        <w:suppressAutoHyphens/>
        <w:ind w:firstLine="708"/>
        <w:jc w:val="both"/>
        <w:rPr>
          <w:b/>
          <w:sz w:val="24"/>
          <w:szCs w:val="24"/>
          <w:lang w:val="sr-Cyrl-CS" w:eastAsia="ar-SA"/>
        </w:rPr>
      </w:pPr>
    </w:p>
    <w:p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Pr="00D24816">
        <w:rPr>
          <w:b/>
          <w:sz w:val="24"/>
          <w:szCs w:val="24"/>
          <w:lang w:val="sr-Cyrl-CS" w:eastAsia="ar-SA"/>
        </w:rPr>
        <w:t>Дужник – издавалац менице</w:t>
      </w:r>
    </w:p>
    <w:p w:rsidR="00922FAE" w:rsidRPr="00D24816" w:rsidRDefault="00922FAE" w:rsidP="00922FAE">
      <w:pPr>
        <w:suppressAutoHyphens/>
        <w:jc w:val="center"/>
        <w:rPr>
          <w:b/>
          <w:sz w:val="24"/>
          <w:szCs w:val="24"/>
          <w:lang w:val="sr-Cyrl-CS" w:eastAsia="ar-SA"/>
        </w:rPr>
      </w:pPr>
    </w:p>
    <w:p w:rsidR="00922FAE" w:rsidRPr="00D24816" w:rsidRDefault="00922FAE" w:rsidP="00922FAE">
      <w:pPr>
        <w:suppressAutoHyphens/>
        <w:ind w:left="2124" w:firstLine="708"/>
        <w:jc w:val="center"/>
        <w:rPr>
          <w:b/>
          <w:sz w:val="24"/>
          <w:szCs w:val="24"/>
          <w:lang w:val="sr-Cyrl-CS" w:eastAsia="ar-SA"/>
        </w:rPr>
      </w:pPr>
      <w:r w:rsidRPr="00D24816">
        <w:rPr>
          <w:b/>
          <w:sz w:val="24"/>
          <w:szCs w:val="24"/>
          <w:lang w:val="sr-Cyrl-CS" w:eastAsia="ar-SA"/>
        </w:rPr>
        <w:t xml:space="preserve">М.П.    </w:t>
      </w:r>
      <w:r w:rsidR="00706D62">
        <w:rPr>
          <w:b/>
          <w:sz w:val="24"/>
          <w:szCs w:val="24"/>
          <w:lang w:val="sr-Latn-RS" w:eastAsia="ar-SA"/>
        </w:rPr>
        <w:t xml:space="preserve">   </w:t>
      </w:r>
      <w:r w:rsidRPr="00D24816">
        <w:rPr>
          <w:b/>
          <w:sz w:val="24"/>
          <w:szCs w:val="24"/>
          <w:lang w:val="sr-Cyrl-CS" w:eastAsia="ar-SA"/>
        </w:rPr>
        <w:t xml:space="preserve"> ____________________________</w:t>
      </w:r>
    </w:p>
    <w:p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922FAE" w:rsidRPr="00D24816" w:rsidRDefault="00922FAE" w:rsidP="00922FAE">
      <w:pPr>
        <w:suppressAutoHyphens/>
        <w:rPr>
          <w:sz w:val="24"/>
          <w:szCs w:val="24"/>
          <w:lang w:val="sr-Latn-CS" w:eastAsia="sr-Latn-CS"/>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Pr="00D24816" w:rsidRDefault="00922FAE" w:rsidP="00922FAE">
      <w:pPr>
        <w:suppressAutoHyphens/>
        <w:rPr>
          <w:sz w:val="24"/>
          <w:szCs w:val="24"/>
          <w:lang w:val="sr-Cyrl-RS" w:eastAsia="ar-SA"/>
        </w:rPr>
      </w:pPr>
    </w:p>
    <w:p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rsidR="00922FAE" w:rsidRPr="00197A7B" w:rsidRDefault="00922FAE" w:rsidP="00922FAE">
      <w:pPr>
        <w:suppressAutoHyphens/>
        <w:rPr>
          <w:sz w:val="24"/>
          <w:szCs w:val="24"/>
          <w:lang w:val="sr-Cyrl-RS" w:eastAsia="ar-SA"/>
        </w:rPr>
      </w:pPr>
    </w:p>
    <w:p w:rsidR="00922FAE" w:rsidRDefault="00922FAE"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F6123D" w:rsidRPr="00D24816" w:rsidRDefault="00F6123D" w:rsidP="00F6123D">
      <w:pPr>
        <w:suppressAutoHyphens/>
        <w:jc w:val="both"/>
        <w:rPr>
          <w:b/>
          <w:sz w:val="24"/>
          <w:szCs w:val="24"/>
          <w:lang w:val="sr-Cyrl-RS" w:eastAsia="ar-SA"/>
        </w:rPr>
      </w:pPr>
      <w:r w:rsidRPr="00D24816">
        <w:rPr>
          <w:b/>
          <w:sz w:val="24"/>
          <w:szCs w:val="24"/>
          <w:lang w:val="sr-Cyrl-RS" w:eastAsia="ar-SA"/>
        </w:rPr>
        <w:lastRenderedPageBreak/>
        <w:t>Образац меничног овлашћења</w:t>
      </w:r>
    </w:p>
    <w:p w:rsidR="007F15F6" w:rsidRDefault="007F15F6" w:rsidP="009D77D9">
      <w:pPr>
        <w:ind w:right="-720"/>
        <w:jc w:val="both"/>
        <w:rPr>
          <w:rFonts w:eastAsia="Arial Unicode MS"/>
          <w:sz w:val="24"/>
          <w:szCs w:val="24"/>
          <w:lang w:val="sr-Latn-RS"/>
        </w:rPr>
      </w:pPr>
    </w:p>
    <w:p w:rsidR="007F15F6" w:rsidRPr="00D24816" w:rsidRDefault="007F15F6" w:rsidP="007F15F6">
      <w:pPr>
        <w:suppressAutoHyphens/>
        <w:rPr>
          <w:sz w:val="24"/>
          <w:szCs w:val="24"/>
          <w:lang w:val="sr-Cyrl-RS" w:eastAsia="ar-SA"/>
        </w:rPr>
      </w:pPr>
    </w:p>
    <w:p w:rsidR="00B558C8" w:rsidRPr="00D24816" w:rsidRDefault="00B558C8" w:rsidP="00B558C8">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Pr>
          <w:spacing w:val="-4"/>
          <w:sz w:val="24"/>
          <w:szCs w:val="24"/>
        </w:rPr>
        <w:t>04/46, Сл. лист СФРЈ бр. 16/65, 54/70</w:t>
      </w:r>
      <w:r w:rsidRPr="00D24816">
        <w:rPr>
          <w:spacing w:val="-4"/>
          <w:sz w:val="24"/>
          <w:szCs w:val="24"/>
        </w:rPr>
        <w:t>, 57/89 , Сл. лист СРЈ бр. 46/96</w:t>
      </w:r>
      <w:r>
        <w:rPr>
          <w:spacing w:val="-4"/>
          <w:sz w:val="24"/>
          <w:szCs w:val="24"/>
          <w:lang w:val="sr-Cyrl-RS"/>
        </w:rPr>
        <w:t xml:space="preserve"> и Сл. лист СЦГ бр. 1/2003</w:t>
      </w:r>
      <w:r w:rsidRPr="00D24816">
        <w:rPr>
          <w:bCs/>
          <w:spacing w:val="-4"/>
          <w:sz w:val="24"/>
          <w:szCs w:val="24"/>
          <w:lang w:val="sr-Cyrl-RS" w:eastAsia="ar-SA"/>
        </w:rPr>
        <w:t>)</w:t>
      </w:r>
    </w:p>
    <w:p w:rsidR="007F15F6" w:rsidRPr="00D24816" w:rsidRDefault="007F15F6" w:rsidP="007F15F6">
      <w:pPr>
        <w:suppressAutoHyphens/>
        <w:rPr>
          <w:b/>
          <w:sz w:val="24"/>
          <w:szCs w:val="24"/>
          <w:lang w:val="sr-Cyrl-C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7F15F6" w:rsidRPr="00D24816" w:rsidRDefault="007F15F6" w:rsidP="007F15F6">
      <w:pPr>
        <w:suppressAutoHyphens/>
        <w:rPr>
          <w:b/>
          <w:sz w:val="24"/>
          <w:szCs w:val="24"/>
          <w:u w:val="single"/>
          <w:lang w:eastAsia="ar-SA"/>
        </w:rPr>
      </w:pPr>
    </w:p>
    <w:p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rsidR="007F15F6" w:rsidRPr="00D24816" w:rsidRDefault="007F15F6" w:rsidP="007F15F6">
      <w:pPr>
        <w:tabs>
          <w:tab w:val="left" w:pos="1500"/>
        </w:tabs>
        <w:suppressAutoHyphens/>
        <w:rPr>
          <w:b/>
          <w:sz w:val="24"/>
          <w:szCs w:val="24"/>
          <w:lang w:val="sr-Cyrl-CS" w:eastAsia="ar-SA"/>
        </w:rPr>
      </w:pPr>
    </w:p>
    <w:p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7F15F6" w:rsidRPr="00D24816" w:rsidRDefault="007F15F6" w:rsidP="007F15F6">
      <w:pPr>
        <w:suppressAutoHyphens/>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B558C8">
        <w:rPr>
          <w:sz w:val="24"/>
          <w:szCs w:val="24"/>
          <w:lang w:val="sr-Cyrl-CS" w:eastAsia="ar-SA"/>
        </w:rPr>
        <w:t xml:space="preserve"> О- 48/2018</w:t>
      </w:r>
      <w:r>
        <w:rPr>
          <w:sz w:val="24"/>
          <w:szCs w:val="24"/>
          <w:lang w:val="sr-Cyrl-CS" w:eastAsia="ar-SA"/>
        </w:rPr>
        <w:t>.</w:t>
      </w:r>
    </w:p>
    <w:p w:rsidR="007F15F6" w:rsidRPr="00D24816" w:rsidRDefault="007F15F6" w:rsidP="007F15F6">
      <w:pPr>
        <w:suppressAutoHyphens/>
        <w:jc w:val="both"/>
        <w:rPr>
          <w:sz w:val="24"/>
          <w:szCs w:val="24"/>
          <w:lang w:val="sr-Cyrl-RS" w:eastAsia="ar-SA"/>
        </w:rPr>
      </w:pPr>
    </w:p>
    <w:p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7F15F6" w:rsidRPr="00D24816" w:rsidRDefault="007F15F6" w:rsidP="007F15F6">
      <w:pPr>
        <w:suppressAutoHyphens/>
        <w:ind w:firstLine="708"/>
        <w:jc w:val="both"/>
        <w:rPr>
          <w:sz w:val="24"/>
          <w:szCs w:val="24"/>
          <w:lang w:val="sr-Cyrl-CS" w:eastAsia="ar-SA"/>
        </w:rPr>
      </w:pPr>
    </w:p>
    <w:p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F15F6" w:rsidRPr="00D24816" w:rsidRDefault="007F15F6" w:rsidP="007F15F6">
      <w:pPr>
        <w:tabs>
          <w:tab w:val="left" w:pos="-5245"/>
        </w:tabs>
        <w:suppressAutoHyphens/>
        <w:jc w:val="both"/>
        <w:rPr>
          <w:b/>
          <w:sz w:val="24"/>
          <w:szCs w:val="24"/>
          <w:lang w:val="sr-Cyrl-CS" w:eastAsia="ar-SA"/>
        </w:rPr>
      </w:pPr>
    </w:p>
    <w:p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F15F6" w:rsidRPr="00D24816" w:rsidRDefault="007F15F6" w:rsidP="007F15F6">
      <w:pPr>
        <w:suppressAutoHyphens/>
        <w:jc w:val="both"/>
        <w:rPr>
          <w:sz w:val="24"/>
          <w:szCs w:val="24"/>
          <w:lang w:val="sr-Cyrl-CS" w:eastAsia="ar-SA"/>
        </w:rPr>
      </w:pPr>
    </w:p>
    <w:p w:rsidR="004573ED" w:rsidRDefault="007F15F6" w:rsidP="007F15F6">
      <w:pPr>
        <w:suppressAutoHyphens/>
        <w:ind w:firstLine="720"/>
        <w:jc w:val="both"/>
        <w:rPr>
          <w:sz w:val="24"/>
          <w:szCs w:val="24"/>
          <w:lang w:val="sr-Cyrl-CS" w:eastAsia="ar-SA"/>
        </w:rPr>
      </w:pPr>
      <w:r w:rsidRPr="00D24816">
        <w:rPr>
          <w:sz w:val="24"/>
          <w:szCs w:val="24"/>
          <w:lang w:val="sr-Cyrl-CS" w:eastAsia="ar-SA"/>
        </w:rPr>
        <w:tab/>
      </w:r>
    </w:p>
    <w:p w:rsidR="007F15F6" w:rsidRDefault="007F15F6" w:rsidP="00735377">
      <w:pPr>
        <w:suppressAutoHyphens/>
        <w:ind w:firstLine="720"/>
        <w:jc w:val="both"/>
        <w:rPr>
          <w:sz w:val="24"/>
          <w:szCs w:val="24"/>
          <w:lang w:val="sr-Cyrl-CS" w:eastAsia="ar-SA"/>
        </w:rPr>
      </w:pPr>
      <w:r w:rsidRPr="00D24816">
        <w:rPr>
          <w:sz w:val="24"/>
          <w:szCs w:val="24"/>
          <w:lang w:val="sr-Cyrl-CS" w:eastAsia="ar-SA"/>
        </w:rPr>
        <w:lastRenderedPageBreak/>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rsidR="007F15F6" w:rsidRDefault="007F15F6" w:rsidP="007F15F6">
      <w:pPr>
        <w:suppressAutoHyphens/>
        <w:jc w:val="both"/>
        <w:rPr>
          <w:sz w:val="24"/>
          <w:szCs w:val="24"/>
          <w:lang w:val="sr-Cyrl-CS" w:eastAsia="ar-SA"/>
        </w:rPr>
      </w:pPr>
    </w:p>
    <w:p w:rsidR="007F15F6" w:rsidRPr="00D24816" w:rsidRDefault="007F15F6" w:rsidP="007F15F6">
      <w:pPr>
        <w:suppressAutoHyphens/>
        <w:jc w:val="both"/>
        <w:rPr>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7F15F6" w:rsidRPr="00D24816" w:rsidRDefault="007F15F6" w:rsidP="007F15F6">
      <w:pPr>
        <w:suppressAutoHyphens/>
        <w:ind w:firstLine="708"/>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Pr="00D24816">
        <w:rPr>
          <w:b/>
          <w:sz w:val="24"/>
          <w:szCs w:val="24"/>
          <w:lang w:val="sr-Cyrl-CS" w:eastAsia="ar-SA"/>
        </w:rPr>
        <w:t>Дужник – издавалац менице</w:t>
      </w:r>
    </w:p>
    <w:p w:rsidR="007F15F6" w:rsidRPr="00D24816" w:rsidRDefault="007F15F6" w:rsidP="007F15F6">
      <w:pPr>
        <w:suppressAutoHyphens/>
        <w:jc w:val="center"/>
        <w:rPr>
          <w:b/>
          <w:sz w:val="24"/>
          <w:szCs w:val="24"/>
          <w:lang w:val="sr-Cyrl-CS" w:eastAsia="ar-SA"/>
        </w:rPr>
      </w:pPr>
    </w:p>
    <w:p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7F15F6" w:rsidRPr="00D24816">
        <w:rPr>
          <w:b/>
          <w:sz w:val="24"/>
          <w:szCs w:val="24"/>
          <w:lang w:val="sr-Cyrl-CS" w:eastAsia="ar-SA"/>
        </w:rPr>
        <w:t xml:space="preserve">М.П.    </w:t>
      </w:r>
      <w:r w:rsidR="007F15F6">
        <w:rPr>
          <w:b/>
          <w:sz w:val="24"/>
          <w:szCs w:val="24"/>
          <w:lang w:val="sr-Cyrl-CS" w:eastAsia="ar-SA"/>
        </w:rPr>
        <w:t xml:space="preserve">  </w:t>
      </w:r>
      <w:r w:rsidR="007F15F6" w:rsidRPr="00D24816">
        <w:rPr>
          <w:b/>
          <w:sz w:val="24"/>
          <w:szCs w:val="24"/>
          <w:lang w:val="sr-Cyrl-CS" w:eastAsia="ar-SA"/>
        </w:rPr>
        <w:t xml:space="preserve"> </w:t>
      </w:r>
      <w:r>
        <w:rPr>
          <w:b/>
          <w:sz w:val="24"/>
          <w:szCs w:val="24"/>
          <w:lang w:val="sr-Latn-RS" w:eastAsia="ar-SA"/>
        </w:rPr>
        <w:t xml:space="preserve">                 </w:t>
      </w:r>
      <w:r>
        <w:rPr>
          <w:b/>
          <w:sz w:val="24"/>
          <w:szCs w:val="24"/>
          <w:lang w:val="sr-Cyrl-CS" w:eastAsia="ar-SA"/>
        </w:rPr>
        <w:t>____________________</w:t>
      </w:r>
    </w:p>
    <w:p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Cyrl-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B558C8">
        <w:rPr>
          <w:sz w:val="24"/>
          <w:szCs w:val="24"/>
          <w:lang w:val="sr-Cyrl-RS" w:eastAsia="ar-SA"/>
        </w:rPr>
        <w:t>област.</w:t>
      </w:r>
    </w:p>
    <w:p w:rsidR="007F15F6" w:rsidRPr="00D57035" w:rsidRDefault="007F15F6" w:rsidP="009D77D9">
      <w:pPr>
        <w:ind w:right="-720"/>
        <w:jc w:val="both"/>
        <w:rPr>
          <w:rFonts w:eastAsia="Arial Unicode MS"/>
          <w:sz w:val="24"/>
          <w:szCs w:val="24"/>
          <w:lang w:val="sr-Latn-RS"/>
        </w:rPr>
      </w:pPr>
    </w:p>
    <w:sectPr w:rsidR="007F15F6" w:rsidRPr="00D57035" w:rsidSect="00D458D8">
      <w:headerReference w:type="default" r:id="rId21"/>
      <w:footerReference w:type="default" r:id="rId22"/>
      <w:pgSz w:w="11907" w:h="16839" w:code="9"/>
      <w:pgMar w:top="1440" w:right="85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B57" w:rsidRDefault="00690B57" w:rsidP="00F5116A">
      <w:r>
        <w:separator/>
      </w:r>
    </w:p>
  </w:endnote>
  <w:endnote w:type="continuationSeparator" w:id="0">
    <w:p w:rsidR="00690B57" w:rsidRDefault="00690B57"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MS Mincho"/>
    <w:charset w:val="EE"/>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81012"/>
      <w:docPartObj>
        <w:docPartGallery w:val="Page Numbers (Bottom of Page)"/>
        <w:docPartUnique/>
      </w:docPartObj>
    </w:sdtPr>
    <w:sdtEndPr/>
    <w:sdtContent>
      <w:sdt>
        <w:sdtPr>
          <w:id w:val="-1675022797"/>
          <w:docPartObj>
            <w:docPartGallery w:val="Page Numbers (Top of Page)"/>
            <w:docPartUnique/>
          </w:docPartObj>
        </w:sdtPr>
        <w:sdtEndPr/>
        <w:sdtContent>
          <w:p w:rsidR="00C6013C" w:rsidRDefault="00C6013C">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B4488E">
              <w:rPr>
                <w:b/>
                <w:bCs/>
                <w:noProof/>
              </w:rPr>
              <w:t>69</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B4488E">
              <w:rPr>
                <w:b/>
                <w:bCs/>
                <w:noProof/>
              </w:rPr>
              <w:t>70</w:t>
            </w:r>
            <w:r>
              <w:rPr>
                <w:b/>
                <w:bCs/>
                <w:sz w:val="24"/>
                <w:szCs w:val="24"/>
              </w:rPr>
              <w:fldChar w:fldCharType="end"/>
            </w:r>
          </w:p>
        </w:sdtContent>
      </w:sdt>
    </w:sdtContent>
  </w:sdt>
  <w:p w:rsidR="00C6013C" w:rsidRDefault="00C6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B57" w:rsidRDefault="00690B57" w:rsidP="00F5116A">
      <w:r>
        <w:separator/>
      </w:r>
    </w:p>
  </w:footnote>
  <w:footnote w:type="continuationSeparator" w:id="0">
    <w:p w:rsidR="00690B57" w:rsidRDefault="00690B57" w:rsidP="00F5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3C" w:rsidRPr="00394BCE" w:rsidRDefault="00C6013C"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rsidR="00C6013C" w:rsidRPr="00394BCE" w:rsidRDefault="00C6013C"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rsidR="00C6013C" w:rsidRPr="00394BCE" w:rsidRDefault="00C6013C" w:rsidP="009A3FD4">
    <w:pPr>
      <w:pStyle w:val="Header"/>
      <w:tabs>
        <w:tab w:val="center" w:pos="5111"/>
        <w:tab w:val="right" w:pos="10222"/>
      </w:tabs>
      <w:jc w:val="center"/>
      <w:rPr>
        <w:b/>
        <w:sz w:val="16"/>
        <w:szCs w:val="16"/>
        <w:lang w:val="sr-Cyrl-RS"/>
      </w:rPr>
    </w:pPr>
    <w:r w:rsidRPr="00394BCE">
      <w:rPr>
        <w:b/>
        <w:sz w:val="16"/>
        <w:szCs w:val="16"/>
        <w:lang w:val="sr-Cyrl-RS"/>
      </w:rPr>
      <w:t>СЕРВИСИРАЊЕ</w:t>
    </w:r>
    <w:r>
      <w:rPr>
        <w:b/>
        <w:sz w:val="16"/>
        <w:szCs w:val="16"/>
        <w:lang w:val="sr-Cyrl-RS"/>
      </w:rPr>
      <w:t xml:space="preserve"> СЛУЖБЕНИХ </w:t>
    </w:r>
    <w:r w:rsidRPr="00394BCE">
      <w:rPr>
        <w:b/>
        <w:sz w:val="16"/>
        <w:szCs w:val="16"/>
        <w:lang w:val="sr-Cyrl-RS"/>
      </w:rPr>
      <w:t xml:space="preserve"> ВОЗИЛА (по партијама)</w:t>
    </w:r>
  </w:p>
  <w:p w:rsidR="00C6013C" w:rsidRDefault="00C6013C" w:rsidP="009A3FD4">
    <w:pPr>
      <w:pStyle w:val="Header"/>
      <w:tabs>
        <w:tab w:val="center" w:pos="5111"/>
        <w:tab w:val="right" w:pos="10222"/>
      </w:tabs>
      <w:jc w:val="center"/>
      <w:rPr>
        <w:b/>
        <w:sz w:val="16"/>
        <w:szCs w:val="16"/>
        <w:lang w:val="sr-Cyrl-RS"/>
      </w:rPr>
    </w:pPr>
    <w:r>
      <w:rPr>
        <w:b/>
        <w:sz w:val="16"/>
        <w:szCs w:val="16"/>
        <w:lang w:val="sr-Cyrl-RS"/>
      </w:rPr>
      <w:t>O-</w:t>
    </w:r>
    <w:r>
      <w:rPr>
        <w:b/>
        <w:sz w:val="16"/>
        <w:szCs w:val="16"/>
      </w:rPr>
      <w:t>48</w:t>
    </w:r>
    <w:r>
      <w:rPr>
        <w:b/>
        <w:sz w:val="16"/>
        <w:szCs w:val="16"/>
        <w:lang w:val="sr-Cyrl-RS"/>
      </w:rPr>
      <w:t>/2018</w:t>
    </w:r>
  </w:p>
  <w:p w:rsidR="00C6013C" w:rsidRPr="00F5116A" w:rsidRDefault="00C6013C" w:rsidP="009A3F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C17D0"/>
    <w:multiLevelType w:val="hybridMultilevel"/>
    <w:tmpl w:val="72B4CE3E"/>
    <w:lvl w:ilvl="0" w:tplc="B74686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7619B"/>
    <w:multiLevelType w:val="hybridMultilevel"/>
    <w:tmpl w:val="176CEF84"/>
    <w:lvl w:ilvl="0" w:tplc="323237A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8"/>
  </w:num>
  <w:num w:numId="5">
    <w:abstractNumId w:val="19"/>
  </w:num>
  <w:num w:numId="6">
    <w:abstractNumId w:val="21"/>
  </w:num>
  <w:num w:numId="7">
    <w:abstractNumId w:val="1"/>
  </w:num>
  <w:num w:numId="8">
    <w:abstractNumId w:val="17"/>
  </w:num>
  <w:num w:numId="9">
    <w:abstractNumId w:val="3"/>
  </w:num>
  <w:num w:numId="10">
    <w:abstractNumId w:val="12"/>
  </w:num>
  <w:num w:numId="11">
    <w:abstractNumId w:val="11"/>
  </w:num>
  <w:num w:numId="12">
    <w:abstractNumId w:val="20"/>
  </w:num>
  <w:num w:numId="13">
    <w:abstractNumId w:val="2"/>
  </w:num>
  <w:num w:numId="14">
    <w:abstractNumId w:val="16"/>
  </w:num>
  <w:num w:numId="15">
    <w:abstractNumId w:val="6"/>
  </w:num>
  <w:num w:numId="16">
    <w:abstractNumId w:val="18"/>
  </w:num>
  <w:num w:numId="17">
    <w:abstractNumId w:val="4"/>
  </w:num>
  <w:num w:numId="18">
    <w:abstractNumId w:val="5"/>
  </w:num>
  <w:num w:numId="19">
    <w:abstractNumId w:val="7"/>
  </w:num>
  <w:num w:numId="20">
    <w:abstractNumId w:val="13"/>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33E3"/>
    <w:rsid w:val="000137C3"/>
    <w:rsid w:val="00015725"/>
    <w:rsid w:val="00017B2F"/>
    <w:rsid w:val="00020AE5"/>
    <w:rsid w:val="00022C81"/>
    <w:rsid w:val="000318A1"/>
    <w:rsid w:val="00031C12"/>
    <w:rsid w:val="000344CA"/>
    <w:rsid w:val="00037E8B"/>
    <w:rsid w:val="00043288"/>
    <w:rsid w:val="00045A8A"/>
    <w:rsid w:val="00051154"/>
    <w:rsid w:val="0005284F"/>
    <w:rsid w:val="00060DBD"/>
    <w:rsid w:val="00060E5C"/>
    <w:rsid w:val="00065847"/>
    <w:rsid w:val="00072F3F"/>
    <w:rsid w:val="0007318C"/>
    <w:rsid w:val="000804F9"/>
    <w:rsid w:val="00085C19"/>
    <w:rsid w:val="00087F65"/>
    <w:rsid w:val="00091BB4"/>
    <w:rsid w:val="000958DD"/>
    <w:rsid w:val="000A558B"/>
    <w:rsid w:val="000A6ECF"/>
    <w:rsid w:val="000B0B5B"/>
    <w:rsid w:val="000B1278"/>
    <w:rsid w:val="000C07E2"/>
    <w:rsid w:val="000C2067"/>
    <w:rsid w:val="000C28E9"/>
    <w:rsid w:val="000D0FB9"/>
    <w:rsid w:val="000D4ED3"/>
    <w:rsid w:val="000D551B"/>
    <w:rsid w:val="000D7760"/>
    <w:rsid w:val="000E7D86"/>
    <w:rsid w:val="000F09E9"/>
    <w:rsid w:val="000F25DC"/>
    <w:rsid w:val="000F34FB"/>
    <w:rsid w:val="000F6DBB"/>
    <w:rsid w:val="00113971"/>
    <w:rsid w:val="0011666F"/>
    <w:rsid w:val="00123A19"/>
    <w:rsid w:val="001244BD"/>
    <w:rsid w:val="001364A7"/>
    <w:rsid w:val="001575FF"/>
    <w:rsid w:val="00172BAF"/>
    <w:rsid w:val="00173A72"/>
    <w:rsid w:val="0017606D"/>
    <w:rsid w:val="001770CC"/>
    <w:rsid w:val="0018290B"/>
    <w:rsid w:val="0019444B"/>
    <w:rsid w:val="00194C1F"/>
    <w:rsid w:val="00196BBD"/>
    <w:rsid w:val="001A214F"/>
    <w:rsid w:val="001A4CC7"/>
    <w:rsid w:val="001A5395"/>
    <w:rsid w:val="001B5FE4"/>
    <w:rsid w:val="001B6DB1"/>
    <w:rsid w:val="001C49F5"/>
    <w:rsid w:val="001C6654"/>
    <w:rsid w:val="001E4498"/>
    <w:rsid w:val="001F559D"/>
    <w:rsid w:val="001F7016"/>
    <w:rsid w:val="002067CA"/>
    <w:rsid w:val="00214008"/>
    <w:rsid w:val="002147C1"/>
    <w:rsid w:val="00214D0D"/>
    <w:rsid w:val="00230E58"/>
    <w:rsid w:val="00231474"/>
    <w:rsid w:val="002315A7"/>
    <w:rsid w:val="00233171"/>
    <w:rsid w:val="00235DB3"/>
    <w:rsid w:val="0023706E"/>
    <w:rsid w:val="0023760D"/>
    <w:rsid w:val="002379FA"/>
    <w:rsid w:val="0024296E"/>
    <w:rsid w:val="002532AE"/>
    <w:rsid w:val="00260947"/>
    <w:rsid w:val="00267761"/>
    <w:rsid w:val="00272EFC"/>
    <w:rsid w:val="00283327"/>
    <w:rsid w:val="0028490E"/>
    <w:rsid w:val="0028626F"/>
    <w:rsid w:val="00286B6D"/>
    <w:rsid w:val="0029436A"/>
    <w:rsid w:val="0029455C"/>
    <w:rsid w:val="00294C66"/>
    <w:rsid w:val="00294F1E"/>
    <w:rsid w:val="002A1D23"/>
    <w:rsid w:val="002B06A0"/>
    <w:rsid w:val="002B36F4"/>
    <w:rsid w:val="002B506D"/>
    <w:rsid w:val="002B5CF8"/>
    <w:rsid w:val="002C1E6C"/>
    <w:rsid w:val="002C528A"/>
    <w:rsid w:val="002C7247"/>
    <w:rsid w:val="002E589E"/>
    <w:rsid w:val="002E66BA"/>
    <w:rsid w:val="002E7C31"/>
    <w:rsid w:val="002F22E4"/>
    <w:rsid w:val="002F2BEC"/>
    <w:rsid w:val="00302663"/>
    <w:rsid w:val="00303028"/>
    <w:rsid w:val="003030D9"/>
    <w:rsid w:val="003122DD"/>
    <w:rsid w:val="00330075"/>
    <w:rsid w:val="003303F8"/>
    <w:rsid w:val="00335F10"/>
    <w:rsid w:val="00337F6E"/>
    <w:rsid w:val="00340D1A"/>
    <w:rsid w:val="0034195A"/>
    <w:rsid w:val="003441C8"/>
    <w:rsid w:val="003449FB"/>
    <w:rsid w:val="00351D5A"/>
    <w:rsid w:val="00353EA7"/>
    <w:rsid w:val="003557C0"/>
    <w:rsid w:val="0035607E"/>
    <w:rsid w:val="003616DA"/>
    <w:rsid w:val="0037173F"/>
    <w:rsid w:val="00373108"/>
    <w:rsid w:val="00375A99"/>
    <w:rsid w:val="00393B1D"/>
    <w:rsid w:val="003A13C5"/>
    <w:rsid w:val="003A1745"/>
    <w:rsid w:val="003A3C4E"/>
    <w:rsid w:val="003A6946"/>
    <w:rsid w:val="003A6E63"/>
    <w:rsid w:val="003C0676"/>
    <w:rsid w:val="003D1464"/>
    <w:rsid w:val="003D3D74"/>
    <w:rsid w:val="003D5D84"/>
    <w:rsid w:val="003D7907"/>
    <w:rsid w:val="003E123B"/>
    <w:rsid w:val="003E7716"/>
    <w:rsid w:val="003F57EF"/>
    <w:rsid w:val="00403717"/>
    <w:rsid w:val="0040699F"/>
    <w:rsid w:val="00425E96"/>
    <w:rsid w:val="00431019"/>
    <w:rsid w:val="004311C9"/>
    <w:rsid w:val="0043281B"/>
    <w:rsid w:val="0044051B"/>
    <w:rsid w:val="00442119"/>
    <w:rsid w:val="00442CB4"/>
    <w:rsid w:val="004434AC"/>
    <w:rsid w:val="00445C3F"/>
    <w:rsid w:val="004540E6"/>
    <w:rsid w:val="0045720E"/>
    <w:rsid w:val="004573ED"/>
    <w:rsid w:val="0047073D"/>
    <w:rsid w:val="00486955"/>
    <w:rsid w:val="00492033"/>
    <w:rsid w:val="00493F99"/>
    <w:rsid w:val="00494652"/>
    <w:rsid w:val="004A5DB1"/>
    <w:rsid w:val="004A7047"/>
    <w:rsid w:val="004B1175"/>
    <w:rsid w:val="004C661C"/>
    <w:rsid w:val="004D3CC2"/>
    <w:rsid w:val="004E37B4"/>
    <w:rsid w:val="004E661F"/>
    <w:rsid w:val="004E68BB"/>
    <w:rsid w:val="004F69CA"/>
    <w:rsid w:val="004F78C1"/>
    <w:rsid w:val="005007DD"/>
    <w:rsid w:val="00502F2E"/>
    <w:rsid w:val="0050401D"/>
    <w:rsid w:val="00521C78"/>
    <w:rsid w:val="00527355"/>
    <w:rsid w:val="00530E96"/>
    <w:rsid w:val="00534480"/>
    <w:rsid w:val="005355A9"/>
    <w:rsid w:val="005420B6"/>
    <w:rsid w:val="00550076"/>
    <w:rsid w:val="00551A0F"/>
    <w:rsid w:val="00553510"/>
    <w:rsid w:val="00575435"/>
    <w:rsid w:val="00577231"/>
    <w:rsid w:val="00581410"/>
    <w:rsid w:val="005B4317"/>
    <w:rsid w:val="005B48F6"/>
    <w:rsid w:val="005B4C89"/>
    <w:rsid w:val="005B4FA3"/>
    <w:rsid w:val="005B7F92"/>
    <w:rsid w:val="005C16AB"/>
    <w:rsid w:val="005C3CBF"/>
    <w:rsid w:val="005C4E3B"/>
    <w:rsid w:val="005C507B"/>
    <w:rsid w:val="005C702E"/>
    <w:rsid w:val="005D1925"/>
    <w:rsid w:val="005E13AA"/>
    <w:rsid w:val="005E3A66"/>
    <w:rsid w:val="005E7AD3"/>
    <w:rsid w:val="005F0253"/>
    <w:rsid w:val="005F5256"/>
    <w:rsid w:val="00603EAE"/>
    <w:rsid w:val="00607C0E"/>
    <w:rsid w:val="00612384"/>
    <w:rsid w:val="006148F0"/>
    <w:rsid w:val="006167DD"/>
    <w:rsid w:val="00631F39"/>
    <w:rsid w:val="00634D5C"/>
    <w:rsid w:val="006355EF"/>
    <w:rsid w:val="00641BA3"/>
    <w:rsid w:val="00646CF1"/>
    <w:rsid w:val="00650B21"/>
    <w:rsid w:val="0066303B"/>
    <w:rsid w:val="006700B7"/>
    <w:rsid w:val="006757AB"/>
    <w:rsid w:val="00675E78"/>
    <w:rsid w:val="00680AF3"/>
    <w:rsid w:val="00681509"/>
    <w:rsid w:val="00681642"/>
    <w:rsid w:val="0068373F"/>
    <w:rsid w:val="00686090"/>
    <w:rsid w:val="006876A9"/>
    <w:rsid w:val="00690B57"/>
    <w:rsid w:val="006A674F"/>
    <w:rsid w:val="006A6A41"/>
    <w:rsid w:val="006B78AE"/>
    <w:rsid w:val="006C0064"/>
    <w:rsid w:val="006C00F8"/>
    <w:rsid w:val="006C5367"/>
    <w:rsid w:val="006C62E6"/>
    <w:rsid w:val="006D0EC9"/>
    <w:rsid w:val="006E0A24"/>
    <w:rsid w:val="006F165C"/>
    <w:rsid w:val="006F43DA"/>
    <w:rsid w:val="00703E2C"/>
    <w:rsid w:val="00705228"/>
    <w:rsid w:val="00706D62"/>
    <w:rsid w:val="00713B84"/>
    <w:rsid w:val="00722D9A"/>
    <w:rsid w:val="00731F4F"/>
    <w:rsid w:val="00733000"/>
    <w:rsid w:val="00733253"/>
    <w:rsid w:val="00735377"/>
    <w:rsid w:val="007437CA"/>
    <w:rsid w:val="00747B93"/>
    <w:rsid w:val="00751FB6"/>
    <w:rsid w:val="00755CB6"/>
    <w:rsid w:val="0077075D"/>
    <w:rsid w:val="007712AC"/>
    <w:rsid w:val="007734A9"/>
    <w:rsid w:val="00777873"/>
    <w:rsid w:val="0078706F"/>
    <w:rsid w:val="00791848"/>
    <w:rsid w:val="007958F8"/>
    <w:rsid w:val="007A68E6"/>
    <w:rsid w:val="007B7B13"/>
    <w:rsid w:val="007D011D"/>
    <w:rsid w:val="007D1D2D"/>
    <w:rsid w:val="007D4213"/>
    <w:rsid w:val="007E626D"/>
    <w:rsid w:val="007F15F6"/>
    <w:rsid w:val="007F4D61"/>
    <w:rsid w:val="00801F53"/>
    <w:rsid w:val="008073DC"/>
    <w:rsid w:val="0081096C"/>
    <w:rsid w:val="00813BF9"/>
    <w:rsid w:val="008156A2"/>
    <w:rsid w:val="0081790F"/>
    <w:rsid w:val="00822216"/>
    <w:rsid w:val="008222EC"/>
    <w:rsid w:val="00824784"/>
    <w:rsid w:val="00830347"/>
    <w:rsid w:val="00852BCD"/>
    <w:rsid w:val="008576F6"/>
    <w:rsid w:val="00857C35"/>
    <w:rsid w:val="008644AB"/>
    <w:rsid w:val="00864715"/>
    <w:rsid w:val="00864C66"/>
    <w:rsid w:val="00867D65"/>
    <w:rsid w:val="008753A0"/>
    <w:rsid w:val="008840CC"/>
    <w:rsid w:val="008867DD"/>
    <w:rsid w:val="008905AE"/>
    <w:rsid w:val="008C29A4"/>
    <w:rsid w:val="008D3C98"/>
    <w:rsid w:val="008D5DBE"/>
    <w:rsid w:val="008D7340"/>
    <w:rsid w:val="008E14F5"/>
    <w:rsid w:val="008E2A72"/>
    <w:rsid w:val="008E6807"/>
    <w:rsid w:val="008F3019"/>
    <w:rsid w:val="00911033"/>
    <w:rsid w:val="00915B63"/>
    <w:rsid w:val="00922FAE"/>
    <w:rsid w:val="0092467D"/>
    <w:rsid w:val="00925956"/>
    <w:rsid w:val="00925A42"/>
    <w:rsid w:val="0093271A"/>
    <w:rsid w:val="00944285"/>
    <w:rsid w:val="0094614B"/>
    <w:rsid w:val="0095696E"/>
    <w:rsid w:val="00960D87"/>
    <w:rsid w:val="0096129E"/>
    <w:rsid w:val="00963B20"/>
    <w:rsid w:val="00967B7D"/>
    <w:rsid w:val="00967D3A"/>
    <w:rsid w:val="00967F65"/>
    <w:rsid w:val="009760AB"/>
    <w:rsid w:val="00977BB8"/>
    <w:rsid w:val="0098046E"/>
    <w:rsid w:val="00981CF2"/>
    <w:rsid w:val="009822AF"/>
    <w:rsid w:val="00983242"/>
    <w:rsid w:val="00984FBC"/>
    <w:rsid w:val="00987DC3"/>
    <w:rsid w:val="00992D88"/>
    <w:rsid w:val="009A19E9"/>
    <w:rsid w:val="009A334A"/>
    <w:rsid w:val="009A3FD4"/>
    <w:rsid w:val="009A45AF"/>
    <w:rsid w:val="009A6E33"/>
    <w:rsid w:val="009B073D"/>
    <w:rsid w:val="009B3F52"/>
    <w:rsid w:val="009B50D1"/>
    <w:rsid w:val="009B5FC4"/>
    <w:rsid w:val="009C65E5"/>
    <w:rsid w:val="009C7E0E"/>
    <w:rsid w:val="009D77D9"/>
    <w:rsid w:val="009E1863"/>
    <w:rsid w:val="009E6542"/>
    <w:rsid w:val="009F0030"/>
    <w:rsid w:val="009F7229"/>
    <w:rsid w:val="00A161D1"/>
    <w:rsid w:val="00A30A6D"/>
    <w:rsid w:val="00A311D1"/>
    <w:rsid w:val="00A36153"/>
    <w:rsid w:val="00A4366E"/>
    <w:rsid w:val="00A478B8"/>
    <w:rsid w:val="00A47937"/>
    <w:rsid w:val="00A5290F"/>
    <w:rsid w:val="00A53F5E"/>
    <w:rsid w:val="00A55D21"/>
    <w:rsid w:val="00A65733"/>
    <w:rsid w:val="00A66898"/>
    <w:rsid w:val="00A672AA"/>
    <w:rsid w:val="00A7117C"/>
    <w:rsid w:val="00A725CF"/>
    <w:rsid w:val="00A85926"/>
    <w:rsid w:val="00A914B3"/>
    <w:rsid w:val="00AA01C6"/>
    <w:rsid w:val="00AA1117"/>
    <w:rsid w:val="00AA1CF8"/>
    <w:rsid w:val="00AA4D57"/>
    <w:rsid w:val="00AA5B93"/>
    <w:rsid w:val="00AC40D9"/>
    <w:rsid w:val="00AE0B99"/>
    <w:rsid w:val="00AE0DD3"/>
    <w:rsid w:val="00AE320D"/>
    <w:rsid w:val="00AE5BEF"/>
    <w:rsid w:val="00AE6207"/>
    <w:rsid w:val="00AF06B9"/>
    <w:rsid w:val="00AF4945"/>
    <w:rsid w:val="00AF6802"/>
    <w:rsid w:val="00B02F63"/>
    <w:rsid w:val="00B05181"/>
    <w:rsid w:val="00B05684"/>
    <w:rsid w:val="00B0577A"/>
    <w:rsid w:val="00B11941"/>
    <w:rsid w:val="00B35D40"/>
    <w:rsid w:val="00B4488E"/>
    <w:rsid w:val="00B44A0C"/>
    <w:rsid w:val="00B45A05"/>
    <w:rsid w:val="00B53306"/>
    <w:rsid w:val="00B558C8"/>
    <w:rsid w:val="00B55F32"/>
    <w:rsid w:val="00B60D09"/>
    <w:rsid w:val="00B72FF8"/>
    <w:rsid w:val="00B748FB"/>
    <w:rsid w:val="00B76A3E"/>
    <w:rsid w:val="00B8213F"/>
    <w:rsid w:val="00B8684E"/>
    <w:rsid w:val="00B9635E"/>
    <w:rsid w:val="00BA01E9"/>
    <w:rsid w:val="00BA0B8F"/>
    <w:rsid w:val="00BA2D18"/>
    <w:rsid w:val="00BB10D7"/>
    <w:rsid w:val="00BB1938"/>
    <w:rsid w:val="00BD0E81"/>
    <w:rsid w:val="00BE08EE"/>
    <w:rsid w:val="00BE192B"/>
    <w:rsid w:val="00BE2302"/>
    <w:rsid w:val="00BE5D11"/>
    <w:rsid w:val="00BE6F65"/>
    <w:rsid w:val="00BF4841"/>
    <w:rsid w:val="00C0043C"/>
    <w:rsid w:val="00C00EE4"/>
    <w:rsid w:val="00C02410"/>
    <w:rsid w:val="00C21154"/>
    <w:rsid w:val="00C233F9"/>
    <w:rsid w:val="00C25B46"/>
    <w:rsid w:val="00C305C2"/>
    <w:rsid w:val="00C315D0"/>
    <w:rsid w:val="00C323DD"/>
    <w:rsid w:val="00C370C5"/>
    <w:rsid w:val="00C41415"/>
    <w:rsid w:val="00C41E57"/>
    <w:rsid w:val="00C45B8E"/>
    <w:rsid w:val="00C464DB"/>
    <w:rsid w:val="00C53984"/>
    <w:rsid w:val="00C55A13"/>
    <w:rsid w:val="00C55E80"/>
    <w:rsid w:val="00C6013C"/>
    <w:rsid w:val="00C6256F"/>
    <w:rsid w:val="00C674AC"/>
    <w:rsid w:val="00C8070E"/>
    <w:rsid w:val="00C83DFE"/>
    <w:rsid w:val="00C84941"/>
    <w:rsid w:val="00C84FDD"/>
    <w:rsid w:val="00CA0094"/>
    <w:rsid w:val="00CA08F7"/>
    <w:rsid w:val="00CA615E"/>
    <w:rsid w:val="00CB11A2"/>
    <w:rsid w:val="00CB201A"/>
    <w:rsid w:val="00CB2745"/>
    <w:rsid w:val="00CB4AB9"/>
    <w:rsid w:val="00CB563C"/>
    <w:rsid w:val="00CB63ED"/>
    <w:rsid w:val="00CC2E4E"/>
    <w:rsid w:val="00CD310F"/>
    <w:rsid w:val="00CD50F6"/>
    <w:rsid w:val="00CD5B40"/>
    <w:rsid w:val="00CD6B6C"/>
    <w:rsid w:val="00CE0231"/>
    <w:rsid w:val="00CE2992"/>
    <w:rsid w:val="00CF0540"/>
    <w:rsid w:val="00CF05AF"/>
    <w:rsid w:val="00D056EA"/>
    <w:rsid w:val="00D14F1D"/>
    <w:rsid w:val="00D15885"/>
    <w:rsid w:val="00D3642D"/>
    <w:rsid w:val="00D40628"/>
    <w:rsid w:val="00D40D76"/>
    <w:rsid w:val="00D42E8A"/>
    <w:rsid w:val="00D43B4D"/>
    <w:rsid w:val="00D44FF6"/>
    <w:rsid w:val="00D458D8"/>
    <w:rsid w:val="00D463F7"/>
    <w:rsid w:val="00D465A3"/>
    <w:rsid w:val="00D468A1"/>
    <w:rsid w:val="00D51A19"/>
    <w:rsid w:val="00D57035"/>
    <w:rsid w:val="00D7132D"/>
    <w:rsid w:val="00D72ED1"/>
    <w:rsid w:val="00D72FD5"/>
    <w:rsid w:val="00D74A36"/>
    <w:rsid w:val="00D767FC"/>
    <w:rsid w:val="00D82115"/>
    <w:rsid w:val="00D822DE"/>
    <w:rsid w:val="00D829CB"/>
    <w:rsid w:val="00D83429"/>
    <w:rsid w:val="00D874C5"/>
    <w:rsid w:val="00D970AD"/>
    <w:rsid w:val="00DA0B8D"/>
    <w:rsid w:val="00DA153E"/>
    <w:rsid w:val="00DA3928"/>
    <w:rsid w:val="00DB320B"/>
    <w:rsid w:val="00DC2470"/>
    <w:rsid w:val="00DC329B"/>
    <w:rsid w:val="00DC6509"/>
    <w:rsid w:val="00DD612C"/>
    <w:rsid w:val="00DE221A"/>
    <w:rsid w:val="00DE2331"/>
    <w:rsid w:val="00DE4057"/>
    <w:rsid w:val="00DE69C8"/>
    <w:rsid w:val="00DF4D7D"/>
    <w:rsid w:val="00DF5286"/>
    <w:rsid w:val="00E017C6"/>
    <w:rsid w:val="00E030FE"/>
    <w:rsid w:val="00E22F78"/>
    <w:rsid w:val="00E24846"/>
    <w:rsid w:val="00E40057"/>
    <w:rsid w:val="00E4660B"/>
    <w:rsid w:val="00E47156"/>
    <w:rsid w:val="00E525F1"/>
    <w:rsid w:val="00E5754E"/>
    <w:rsid w:val="00E607A9"/>
    <w:rsid w:val="00E60F04"/>
    <w:rsid w:val="00E6215D"/>
    <w:rsid w:val="00E65B4C"/>
    <w:rsid w:val="00E73498"/>
    <w:rsid w:val="00E734B0"/>
    <w:rsid w:val="00E76EC3"/>
    <w:rsid w:val="00E82A08"/>
    <w:rsid w:val="00E91695"/>
    <w:rsid w:val="00E93E80"/>
    <w:rsid w:val="00E9422B"/>
    <w:rsid w:val="00E970C4"/>
    <w:rsid w:val="00EA0C62"/>
    <w:rsid w:val="00EB48F5"/>
    <w:rsid w:val="00EB6D22"/>
    <w:rsid w:val="00EC40CC"/>
    <w:rsid w:val="00ED7475"/>
    <w:rsid w:val="00EE06F5"/>
    <w:rsid w:val="00EE3890"/>
    <w:rsid w:val="00EE6031"/>
    <w:rsid w:val="00EE64CB"/>
    <w:rsid w:val="00EE7221"/>
    <w:rsid w:val="00F0409E"/>
    <w:rsid w:val="00F05CEB"/>
    <w:rsid w:val="00F06ED3"/>
    <w:rsid w:val="00F16685"/>
    <w:rsid w:val="00F17119"/>
    <w:rsid w:val="00F20139"/>
    <w:rsid w:val="00F34E8C"/>
    <w:rsid w:val="00F405BD"/>
    <w:rsid w:val="00F427F9"/>
    <w:rsid w:val="00F50441"/>
    <w:rsid w:val="00F50D4A"/>
    <w:rsid w:val="00F5116A"/>
    <w:rsid w:val="00F536F0"/>
    <w:rsid w:val="00F5572D"/>
    <w:rsid w:val="00F6123D"/>
    <w:rsid w:val="00F73F88"/>
    <w:rsid w:val="00F874E6"/>
    <w:rsid w:val="00F92DF2"/>
    <w:rsid w:val="00F9531F"/>
    <w:rsid w:val="00FA3CB8"/>
    <w:rsid w:val="00FA4DB2"/>
    <w:rsid w:val="00FA5B77"/>
    <w:rsid w:val="00FA6183"/>
    <w:rsid w:val="00FB28C7"/>
    <w:rsid w:val="00FB3B69"/>
    <w:rsid w:val="00FB53CB"/>
    <w:rsid w:val="00FC07AD"/>
    <w:rsid w:val="00FC0C50"/>
    <w:rsid w:val="00FC144A"/>
    <w:rsid w:val="00FC2594"/>
    <w:rsid w:val="00FD3721"/>
    <w:rsid w:val="00FD46C4"/>
    <w:rsid w:val="00FE2881"/>
    <w:rsid w:val="00FE3940"/>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 w:type="paragraph" w:customStyle="1" w:styleId="a">
    <w:name w:val="а) наслов"/>
    <w:basedOn w:val="Normal"/>
    <w:rsid w:val="000F34FB"/>
    <w:pPr>
      <w:widowControl w:val="0"/>
      <w:tabs>
        <w:tab w:val="left" w:pos="1080"/>
        <w:tab w:val="left" w:pos="1440"/>
      </w:tabs>
      <w:spacing w:before="120" w:after="120"/>
      <w:ind w:firstLine="1134"/>
      <w:jc w:val="both"/>
    </w:pPr>
    <w:rPr>
      <w:rFonts w:ascii="CTimesRoman" w:hAnsi="CTimesRoman"/>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yperlink" Target="http://www.merz.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sepa.gov.rs" TargetMode="Externa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hyperlink" Target="mailto:office@minpolj.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91FA-DA60-478C-A633-2FF34026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70</Pages>
  <Words>17927</Words>
  <Characters>102190</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cp:lastPrinted>2018-11-23T09:35:00Z</cp:lastPrinted>
  <dcterms:created xsi:type="dcterms:W3CDTF">2018-11-23T13:47:00Z</dcterms:created>
  <dcterms:modified xsi:type="dcterms:W3CDTF">2018-11-27T12:28:00Z</dcterms:modified>
</cp:coreProperties>
</file>